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F8813" w14:textId="71B976E0" w:rsidR="00ED3423" w:rsidRPr="00B61F95" w:rsidRDefault="00566A24" w:rsidP="00ED3423">
      <w:pPr>
        <w:shd w:val="clear" w:color="auto" w:fill="FDFDFD"/>
        <w:spacing w:before="72" w:after="72" w:line="360" w:lineRule="auto"/>
        <w:jc w:val="center"/>
        <w:outlineLvl w:val="0"/>
        <w:rPr>
          <w:rFonts w:eastAsia="Times New Roman" w:cstheme="minorHAnsi"/>
          <w:b/>
          <w:bCs/>
          <w:color w:val="000000" w:themeColor="text1"/>
          <w:spacing w:val="29"/>
          <w:kern w:val="36"/>
          <w:sz w:val="20"/>
          <w:szCs w:val="20"/>
          <w:lang w:eastAsia="tr-TR"/>
        </w:rPr>
      </w:pPr>
      <w:r w:rsidRPr="0028370C">
        <w:rPr>
          <w:rFonts w:eastAsia="Times New Roman" w:cstheme="minorHAnsi"/>
          <w:b/>
          <w:bCs/>
          <w:color w:val="000000" w:themeColor="text1"/>
          <w:spacing w:val="29"/>
          <w:kern w:val="36"/>
          <w:sz w:val="20"/>
          <w:szCs w:val="20"/>
          <w:lang w:eastAsia="tr-TR"/>
        </w:rPr>
        <w:t>KÜLTÜR YAPI RESTORASYON İNŞAAT SAN</w:t>
      </w:r>
      <w:r w:rsidRPr="00B61F95">
        <w:rPr>
          <w:rFonts w:eastAsia="Times New Roman" w:cstheme="minorHAnsi"/>
          <w:b/>
          <w:bCs/>
          <w:color w:val="000000" w:themeColor="text1"/>
          <w:spacing w:val="29"/>
          <w:kern w:val="36"/>
          <w:sz w:val="20"/>
          <w:szCs w:val="20"/>
          <w:lang w:eastAsia="tr-TR"/>
        </w:rPr>
        <w:t>AYİ</w:t>
      </w:r>
      <w:r w:rsidRPr="0028370C">
        <w:rPr>
          <w:rFonts w:eastAsia="Times New Roman" w:cstheme="minorHAnsi"/>
          <w:b/>
          <w:bCs/>
          <w:color w:val="000000" w:themeColor="text1"/>
          <w:spacing w:val="29"/>
          <w:kern w:val="36"/>
          <w:sz w:val="20"/>
          <w:szCs w:val="20"/>
          <w:lang w:eastAsia="tr-TR"/>
        </w:rPr>
        <w:t xml:space="preserve"> VE TİC</w:t>
      </w:r>
      <w:r w:rsidRPr="00B61F95">
        <w:rPr>
          <w:rFonts w:eastAsia="Times New Roman" w:cstheme="minorHAnsi"/>
          <w:b/>
          <w:bCs/>
          <w:color w:val="000000" w:themeColor="text1"/>
          <w:spacing w:val="29"/>
          <w:kern w:val="36"/>
          <w:sz w:val="20"/>
          <w:szCs w:val="20"/>
          <w:lang w:eastAsia="tr-TR"/>
        </w:rPr>
        <w:t>ARET LİMİTED ŞİRKETİ</w:t>
      </w:r>
    </w:p>
    <w:p w14:paraId="04941D4B" w14:textId="77777777" w:rsidR="00845E0D" w:rsidRPr="00B61F95" w:rsidRDefault="00845E0D" w:rsidP="00ED3423">
      <w:pPr>
        <w:shd w:val="clear" w:color="auto" w:fill="FDFDFD"/>
        <w:spacing w:before="72" w:after="72" w:line="360" w:lineRule="auto"/>
        <w:jc w:val="center"/>
        <w:outlineLvl w:val="0"/>
        <w:rPr>
          <w:rFonts w:eastAsia="Times New Roman" w:cstheme="minorHAnsi"/>
          <w:b/>
          <w:bCs/>
          <w:color w:val="000000" w:themeColor="text1"/>
          <w:spacing w:val="29"/>
          <w:kern w:val="36"/>
          <w:sz w:val="20"/>
          <w:szCs w:val="20"/>
          <w:lang w:eastAsia="tr-TR"/>
        </w:rPr>
      </w:pPr>
      <w:r w:rsidRPr="00B61F95">
        <w:rPr>
          <w:rFonts w:eastAsia="Times New Roman" w:cstheme="minorHAnsi"/>
          <w:b/>
          <w:bCs/>
          <w:color w:val="000000" w:themeColor="text1"/>
          <w:spacing w:val="29"/>
          <w:kern w:val="36"/>
          <w:sz w:val="20"/>
          <w:szCs w:val="20"/>
          <w:lang w:eastAsia="tr-TR"/>
        </w:rPr>
        <w:t>KİŞİSEL VERİLERİ SAKLAMA VE İMHA POLİTİKASI</w:t>
      </w:r>
    </w:p>
    <w:p w14:paraId="4134784C" w14:textId="77777777" w:rsidR="00414700" w:rsidRPr="00B61F95" w:rsidRDefault="00414700" w:rsidP="00F821CB">
      <w:pPr>
        <w:spacing w:after="0" w:line="360" w:lineRule="auto"/>
        <w:jc w:val="both"/>
        <w:rPr>
          <w:rFonts w:cstheme="minorHAnsi"/>
          <w:b/>
          <w:sz w:val="20"/>
          <w:szCs w:val="20"/>
        </w:rPr>
      </w:pPr>
      <w:r w:rsidRPr="00B61F95">
        <w:rPr>
          <w:rFonts w:cstheme="minorHAnsi"/>
          <w:b/>
          <w:sz w:val="20"/>
          <w:szCs w:val="20"/>
        </w:rPr>
        <w:t xml:space="preserve">1.GİRİŞ </w:t>
      </w:r>
    </w:p>
    <w:p w14:paraId="14F7E257" w14:textId="77777777" w:rsidR="00414700" w:rsidRPr="00B61F95" w:rsidRDefault="00414700" w:rsidP="00F821CB">
      <w:pPr>
        <w:spacing w:after="0" w:line="360" w:lineRule="auto"/>
        <w:jc w:val="both"/>
        <w:rPr>
          <w:rFonts w:cstheme="minorHAnsi"/>
          <w:sz w:val="20"/>
          <w:szCs w:val="20"/>
        </w:rPr>
      </w:pPr>
      <w:r w:rsidRPr="00B61F95">
        <w:rPr>
          <w:rFonts w:cstheme="minorHAnsi"/>
          <w:b/>
          <w:sz w:val="20"/>
          <w:szCs w:val="20"/>
        </w:rPr>
        <w:t xml:space="preserve">1.1 Amaç </w:t>
      </w:r>
    </w:p>
    <w:p w14:paraId="04B2D836" w14:textId="50940AE9" w:rsidR="00414700" w:rsidRPr="00B61F95" w:rsidRDefault="000301AC" w:rsidP="000301AC">
      <w:pPr>
        <w:spacing w:after="0" w:line="360" w:lineRule="auto"/>
        <w:jc w:val="both"/>
        <w:rPr>
          <w:rFonts w:cstheme="minorHAnsi"/>
          <w:sz w:val="20"/>
          <w:szCs w:val="20"/>
        </w:rPr>
      </w:pPr>
      <w:r w:rsidRPr="00B61F95">
        <w:rPr>
          <w:rFonts w:cstheme="minorHAnsi"/>
          <w:sz w:val="20"/>
          <w:szCs w:val="20"/>
        </w:rPr>
        <w:t>İşbu Kişisel Veri Saklama ve İmha Politikası (“</w:t>
      </w:r>
      <w:r w:rsidRPr="00B61F95">
        <w:rPr>
          <w:rFonts w:cstheme="minorHAnsi"/>
          <w:b/>
          <w:bCs/>
          <w:sz w:val="20"/>
          <w:szCs w:val="20"/>
        </w:rPr>
        <w:t>Politika</w:t>
      </w:r>
      <w:r w:rsidRPr="00B61F95">
        <w:rPr>
          <w:rFonts w:cstheme="minorHAnsi"/>
          <w:sz w:val="20"/>
          <w:szCs w:val="20"/>
        </w:rPr>
        <w:t>”) yürürlükteki mevzuat çerçevesinde</w:t>
      </w:r>
      <w:r w:rsidR="0039178E" w:rsidRPr="00B61F95">
        <w:rPr>
          <w:rFonts w:eastAsia="Times New Roman" w:cstheme="minorHAnsi"/>
          <w:b/>
          <w:color w:val="000000"/>
          <w:sz w:val="20"/>
          <w:szCs w:val="20"/>
          <w:lang w:eastAsia="tr-TR"/>
        </w:rPr>
        <w:t xml:space="preserve"> </w:t>
      </w:r>
      <w:r w:rsidR="00566A24" w:rsidRPr="00B61F95">
        <w:rPr>
          <w:rFonts w:eastAsia="Calibri" w:cstheme="minorHAnsi"/>
          <w:color w:val="000000" w:themeColor="text1"/>
          <w:sz w:val="20"/>
          <w:szCs w:val="20"/>
          <w:lang w:eastAsia="tr-TR"/>
        </w:rPr>
        <w:t>Kültür Yapı Restorasyon İnşaat Sanayi ve Ticaret Limited Şirketi</w:t>
      </w:r>
      <w:r w:rsidR="0039178E" w:rsidRPr="00B61F95">
        <w:rPr>
          <w:rFonts w:eastAsia="Times New Roman" w:cstheme="minorHAnsi"/>
          <w:b/>
          <w:color w:val="000000"/>
          <w:sz w:val="20"/>
          <w:szCs w:val="20"/>
          <w:lang w:eastAsia="tr-TR"/>
        </w:rPr>
        <w:t>’</w:t>
      </w:r>
      <w:r w:rsidR="00EE0729" w:rsidRPr="00B61F95">
        <w:rPr>
          <w:rFonts w:eastAsia="Times New Roman" w:cstheme="minorHAnsi"/>
          <w:b/>
          <w:color w:val="000000"/>
          <w:sz w:val="20"/>
          <w:szCs w:val="20"/>
          <w:lang w:eastAsia="tr-TR"/>
        </w:rPr>
        <w:t>n</w:t>
      </w:r>
      <w:r w:rsidR="0039178E" w:rsidRPr="00B61F95">
        <w:rPr>
          <w:rFonts w:eastAsia="Times New Roman" w:cstheme="minorHAnsi"/>
          <w:b/>
          <w:color w:val="000000"/>
          <w:sz w:val="20"/>
          <w:szCs w:val="20"/>
          <w:lang w:eastAsia="tr-TR"/>
        </w:rPr>
        <w:t>in</w:t>
      </w:r>
      <w:r w:rsidR="0039178E" w:rsidRPr="00B61F95">
        <w:rPr>
          <w:rFonts w:eastAsia="Times New Roman" w:cstheme="minorHAnsi"/>
          <w:color w:val="000000"/>
          <w:sz w:val="20"/>
          <w:szCs w:val="20"/>
          <w:lang w:eastAsia="tr-TR"/>
        </w:rPr>
        <w:t xml:space="preserve"> (Bundan sonra </w:t>
      </w:r>
      <w:r w:rsidR="0039178E" w:rsidRPr="00B61F95">
        <w:rPr>
          <w:rFonts w:eastAsia="Times New Roman" w:cstheme="minorHAnsi"/>
          <w:b/>
          <w:bCs/>
          <w:color w:val="000000"/>
          <w:sz w:val="20"/>
          <w:szCs w:val="20"/>
          <w:lang w:eastAsia="tr-TR"/>
        </w:rPr>
        <w:t>“</w:t>
      </w:r>
      <w:r w:rsidR="0039178E" w:rsidRPr="00B61F95">
        <w:rPr>
          <w:rFonts w:eastAsia="Times New Roman" w:cstheme="minorHAnsi"/>
          <w:b/>
          <w:bCs/>
          <w:color w:val="000000"/>
          <w:spacing w:val="-5"/>
          <w:sz w:val="20"/>
          <w:szCs w:val="20"/>
          <w:lang w:eastAsia="tr-TR"/>
        </w:rPr>
        <w:t>Şirket</w:t>
      </w:r>
      <w:r w:rsidR="0039178E" w:rsidRPr="00B61F95">
        <w:rPr>
          <w:rFonts w:eastAsia="Times New Roman" w:cstheme="minorHAnsi"/>
          <w:b/>
          <w:bCs/>
          <w:color w:val="000000"/>
          <w:sz w:val="20"/>
          <w:szCs w:val="20"/>
          <w:lang w:eastAsia="tr-TR"/>
        </w:rPr>
        <w:t>”</w:t>
      </w:r>
      <w:r w:rsidR="0039178E" w:rsidRPr="00B61F95">
        <w:rPr>
          <w:rFonts w:eastAsia="Times New Roman" w:cstheme="minorHAnsi"/>
          <w:color w:val="000000"/>
          <w:sz w:val="20"/>
          <w:szCs w:val="20"/>
          <w:lang w:eastAsia="tr-TR"/>
        </w:rPr>
        <w:t xml:space="preserve"> olarak anılacaktır.) </w:t>
      </w:r>
      <w:r w:rsidRPr="00B61F95">
        <w:rPr>
          <w:rFonts w:cstheme="minorHAnsi"/>
          <w:sz w:val="20"/>
          <w:szCs w:val="20"/>
        </w:rPr>
        <w:t>tamamına uygulanmakta ve kişisel veri imha ile ilgili ulusal olarak kabul görmüş temel ilkelere dayanmaktadır. İlgili mevzuat kapsamında gerekli imha çalışmalarının yapılmasına ilişkin çerçeve ve esasları içermektedir.</w:t>
      </w:r>
    </w:p>
    <w:p w14:paraId="5C1D305C" w14:textId="77777777" w:rsidR="00F07F68" w:rsidRPr="00B61F95" w:rsidRDefault="00F07F68" w:rsidP="000301AC">
      <w:pPr>
        <w:spacing w:after="0" w:line="360" w:lineRule="auto"/>
        <w:jc w:val="both"/>
        <w:rPr>
          <w:rFonts w:cstheme="minorHAnsi"/>
          <w:sz w:val="20"/>
          <w:szCs w:val="20"/>
        </w:rPr>
      </w:pPr>
    </w:p>
    <w:p w14:paraId="66D521B8" w14:textId="77777777" w:rsidR="0039178E" w:rsidRPr="00B61F95" w:rsidRDefault="0039178E" w:rsidP="0039178E">
      <w:pPr>
        <w:spacing w:after="0" w:line="360" w:lineRule="auto"/>
        <w:jc w:val="both"/>
        <w:rPr>
          <w:rFonts w:cstheme="minorHAnsi"/>
          <w:sz w:val="20"/>
          <w:szCs w:val="20"/>
        </w:rPr>
      </w:pPr>
      <w:r w:rsidRPr="00B61F95">
        <w:rPr>
          <w:rFonts w:cstheme="minorHAnsi"/>
          <w:sz w:val="20"/>
          <w:szCs w:val="20"/>
        </w:rPr>
        <w:t xml:space="preserve">Kişiler Verilerin Korunması Kanunu’nun (“Kanun”) 7nci maddesinin üçüncü fıkrasında “Kişisel verilerin silinmesine, yok edilmesine veya anonim hale getirilmesine ilişkin usul ve esaslar yönetmelikle düzenlenir” hükmü yer almaktadır. Bu hüküm ve Kanun’un 22 nci maddesinin birinci fıkrasının (e) bendine istinaden Kişisel Verileri Koruma Kurulu (“Kurul”) tarafından Kişisel Verilerin Silinmesi, Yok Edilmesi veya Anonim Hale Getirilmesi Hakkında Yönetmelik (“Yönetmelik”) hazırlanmış olup 28 Ekim 2017 tarihli ve 30224 sayılı Resmi Gazete’de yayımlanmıştır. </w:t>
      </w:r>
    </w:p>
    <w:p w14:paraId="197B8A0E" w14:textId="77777777" w:rsidR="00F07F68" w:rsidRPr="00B61F95" w:rsidRDefault="00F07F68" w:rsidP="0039178E">
      <w:pPr>
        <w:spacing w:after="0" w:line="360" w:lineRule="auto"/>
        <w:jc w:val="both"/>
        <w:rPr>
          <w:rFonts w:cstheme="minorHAnsi"/>
          <w:sz w:val="20"/>
          <w:szCs w:val="20"/>
        </w:rPr>
      </w:pPr>
    </w:p>
    <w:p w14:paraId="336BF861" w14:textId="77777777" w:rsidR="00414700" w:rsidRPr="00B61F95" w:rsidRDefault="0039178E" w:rsidP="0039178E">
      <w:pPr>
        <w:spacing w:after="0" w:line="360" w:lineRule="auto"/>
        <w:jc w:val="both"/>
        <w:rPr>
          <w:rFonts w:cstheme="minorHAnsi"/>
          <w:sz w:val="20"/>
          <w:szCs w:val="20"/>
        </w:rPr>
      </w:pPr>
      <w:r w:rsidRPr="00B61F95">
        <w:rPr>
          <w:rFonts w:cstheme="minorHAnsi"/>
          <w:sz w:val="20"/>
          <w:szCs w:val="20"/>
        </w:rPr>
        <w:t xml:space="preserve">Yukarıdaki düzenlemeye dayanarak, bu Politikanın amacı, Şirketin faaliyetlerinin yürütülmesinde </w:t>
      </w:r>
      <w:r w:rsidR="00F07F68" w:rsidRPr="00B61F95">
        <w:rPr>
          <w:rFonts w:cstheme="minorHAnsi"/>
          <w:sz w:val="20"/>
          <w:szCs w:val="20"/>
        </w:rPr>
        <w:t>işlediği</w:t>
      </w:r>
      <w:r w:rsidRPr="00B61F95">
        <w:rPr>
          <w:rFonts w:cstheme="minorHAnsi"/>
          <w:sz w:val="20"/>
          <w:szCs w:val="20"/>
        </w:rPr>
        <w:t xml:space="preserve"> kişisel verilerin, Yönetmeliğe uygun şekilde silinmesi, yok edilmesi veya anonim hale getirilmesine ilişkin usul ve esasları belirlemektir.</w:t>
      </w:r>
    </w:p>
    <w:p w14:paraId="50246B0B" w14:textId="77777777" w:rsidR="00414700" w:rsidRPr="00B61F95" w:rsidRDefault="00414700" w:rsidP="00F821CB">
      <w:pPr>
        <w:spacing w:after="0" w:line="360" w:lineRule="auto"/>
        <w:jc w:val="both"/>
        <w:rPr>
          <w:rFonts w:eastAsia="Times New Roman" w:cstheme="minorHAnsi"/>
          <w:b/>
          <w:bCs/>
          <w:color w:val="000000" w:themeColor="text1"/>
          <w:sz w:val="20"/>
          <w:szCs w:val="20"/>
          <w:shd w:val="clear" w:color="auto" w:fill="FDFDFD"/>
          <w:lang w:eastAsia="tr-TR"/>
        </w:rPr>
      </w:pPr>
    </w:p>
    <w:p w14:paraId="202B5B9E" w14:textId="77777777" w:rsidR="00F117DD" w:rsidRPr="00B61F95" w:rsidRDefault="00A2348A" w:rsidP="00F821CB">
      <w:pPr>
        <w:spacing w:after="0" w:line="360" w:lineRule="auto"/>
        <w:jc w:val="both"/>
        <w:rPr>
          <w:rFonts w:cstheme="minorHAnsi"/>
          <w:sz w:val="20"/>
          <w:szCs w:val="20"/>
        </w:rPr>
      </w:pPr>
      <w:r w:rsidRPr="00B61F95">
        <w:rPr>
          <w:rFonts w:eastAsia="Times New Roman" w:cstheme="minorHAnsi"/>
          <w:b/>
          <w:bCs/>
          <w:color w:val="000000" w:themeColor="text1"/>
          <w:sz w:val="20"/>
          <w:szCs w:val="20"/>
          <w:shd w:val="clear" w:color="auto" w:fill="FDFDFD"/>
          <w:lang w:eastAsia="tr-TR"/>
        </w:rPr>
        <w:t>1.2</w:t>
      </w:r>
      <w:r w:rsidR="00F117DD" w:rsidRPr="00B61F95">
        <w:rPr>
          <w:rFonts w:eastAsia="Times New Roman" w:cstheme="minorHAnsi"/>
          <w:b/>
          <w:bCs/>
          <w:color w:val="000000" w:themeColor="text1"/>
          <w:sz w:val="20"/>
          <w:szCs w:val="20"/>
          <w:shd w:val="clear" w:color="auto" w:fill="FDFDFD"/>
          <w:lang w:eastAsia="tr-TR"/>
        </w:rPr>
        <w:t>.</w:t>
      </w:r>
      <w:r w:rsidR="008C5D06" w:rsidRPr="00B61F95">
        <w:rPr>
          <w:rFonts w:eastAsia="Times New Roman" w:cstheme="minorHAnsi"/>
          <w:b/>
          <w:bCs/>
          <w:color w:val="000000" w:themeColor="text1"/>
          <w:sz w:val="20"/>
          <w:szCs w:val="20"/>
          <w:shd w:val="clear" w:color="auto" w:fill="FDFDFD"/>
          <w:lang w:eastAsia="tr-TR"/>
        </w:rPr>
        <w:t>Kapsam</w:t>
      </w:r>
    </w:p>
    <w:p w14:paraId="3A666EFA" w14:textId="1104E33C" w:rsidR="007C00EA" w:rsidRPr="00B61F95" w:rsidRDefault="007C00EA" w:rsidP="007C00EA">
      <w:pPr>
        <w:spacing w:after="0" w:line="360" w:lineRule="auto"/>
        <w:jc w:val="both"/>
        <w:rPr>
          <w:rFonts w:cstheme="minorHAnsi"/>
          <w:sz w:val="20"/>
          <w:szCs w:val="20"/>
        </w:rPr>
      </w:pPr>
      <w:r w:rsidRPr="00B61F95">
        <w:rPr>
          <w:rFonts w:cstheme="minorHAnsi"/>
          <w:sz w:val="20"/>
          <w:szCs w:val="20"/>
        </w:rPr>
        <w:t xml:space="preserve">Şirketimizin hukuki ilişkide bulunduğu çalışan, </w:t>
      </w:r>
      <w:r w:rsidR="009A2CF2" w:rsidRPr="00B61F95">
        <w:rPr>
          <w:rFonts w:ascii="Calibri" w:eastAsia="Calibri" w:hAnsi="Calibri" w:cs="Calibri"/>
          <w:color w:val="000000"/>
          <w:sz w:val="20"/>
          <w:szCs w:val="20"/>
          <w:lang w:eastAsia="tr-TR"/>
        </w:rPr>
        <w:t>çalışan yakını, hissedar, kamu görevlisi, stajyer, stajyer yakını, tedarikçi, tedarikçi çalışanı/yetkilileri, ürün veya hizmet alan kişi çalışanı/yetkilileri, veli</w:t>
      </w:r>
      <w:r w:rsidR="009106B0" w:rsidRPr="00B61F95">
        <w:rPr>
          <w:rFonts w:ascii="Calibri" w:eastAsia="Calibri" w:hAnsi="Calibri" w:cs="Calibri"/>
          <w:color w:val="000000"/>
          <w:sz w:val="20"/>
          <w:szCs w:val="20"/>
          <w:lang w:eastAsia="tr-TR"/>
        </w:rPr>
        <w:t xml:space="preserve">, </w:t>
      </w:r>
      <w:r w:rsidR="009A2CF2" w:rsidRPr="00B61F95">
        <w:rPr>
          <w:rFonts w:ascii="Calibri" w:eastAsia="Calibri" w:hAnsi="Calibri" w:cs="Calibri"/>
          <w:color w:val="000000"/>
          <w:sz w:val="20"/>
          <w:szCs w:val="20"/>
          <w:lang w:eastAsia="tr-TR"/>
        </w:rPr>
        <w:t xml:space="preserve"> ziyaretçi ile </w:t>
      </w:r>
      <w:r w:rsidRPr="00B61F95">
        <w:rPr>
          <w:rFonts w:cstheme="minorHAnsi"/>
          <w:sz w:val="20"/>
          <w:szCs w:val="20"/>
        </w:rPr>
        <w:t>üçüncü kişiler ve üçüncü kişilerin çalışanlarına ait kişisel veriler bu Politika kapsamında olup Şirketin sahip olduğu ya da Şirket tarafından yönetilen kişisel verilerin işlendiği tüm kayıt ortamları ve kişisel veri işlenmesine yönelik faaliyetlerde bu Politika uygulanır.</w:t>
      </w:r>
    </w:p>
    <w:p w14:paraId="06BC379A" w14:textId="77777777" w:rsidR="00A2348A" w:rsidRPr="00B61F95" w:rsidRDefault="00A2348A" w:rsidP="00F821CB">
      <w:pPr>
        <w:spacing w:after="0" w:line="360" w:lineRule="auto"/>
        <w:jc w:val="both"/>
        <w:rPr>
          <w:rFonts w:eastAsia="Times New Roman" w:cstheme="minorHAnsi"/>
          <w:b/>
          <w:bCs/>
          <w:color w:val="000000" w:themeColor="text1"/>
          <w:sz w:val="20"/>
          <w:szCs w:val="20"/>
          <w:shd w:val="clear" w:color="auto" w:fill="FDFDFD"/>
          <w:lang w:eastAsia="tr-TR"/>
        </w:rPr>
      </w:pPr>
    </w:p>
    <w:p w14:paraId="7DADCD0F" w14:textId="77777777" w:rsidR="00A2348A" w:rsidRPr="00B61F95" w:rsidRDefault="00A2348A" w:rsidP="00F821CB">
      <w:pPr>
        <w:spacing w:after="0" w:line="360" w:lineRule="auto"/>
        <w:jc w:val="both"/>
        <w:rPr>
          <w:rFonts w:eastAsia="Times New Roman" w:cstheme="minorHAnsi"/>
          <w:b/>
          <w:bCs/>
          <w:color w:val="000000" w:themeColor="text1"/>
          <w:sz w:val="20"/>
          <w:szCs w:val="20"/>
          <w:shd w:val="clear" w:color="auto" w:fill="FDFDFD"/>
          <w:lang w:eastAsia="tr-TR"/>
        </w:rPr>
      </w:pPr>
      <w:r w:rsidRPr="00B61F95">
        <w:rPr>
          <w:rFonts w:eastAsia="Times New Roman" w:cstheme="minorHAnsi"/>
          <w:b/>
          <w:bCs/>
          <w:color w:val="000000" w:themeColor="text1"/>
          <w:sz w:val="20"/>
          <w:szCs w:val="20"/>
          <w:shd w:val="clear" w:color="auto" w:fill="FDFDFD"/>
          <w:lang w:eastAsia="tr-TR"/>
        </w:rPr>
        <w:t>1.3. Kısaltmalar ve Tanımlar</w:t>
      </w:r>
    </w:p>
    <w:tbl>
      <w:tblPr>
        <w:tblStyle w:val="TabloKlavuzu"/>
        <w:tblW w:w="0" w:type="auto"/>
        <w:tblLook w:val="04A0" w:firstRow="1" w:lastRow="0" w:firstColumn="1" w:lastColumn="0" w:noHBand="0" w:noVBand="1"/>
      </w:tblPr>
      <w:tblGrid>
        <w:gridCol w:w="1980"/>
        <w:gridCol w:w="7082"/>
      </w:tblGrid>
      <w:tr w:rsidR="003D6916" w:rsidRPr="00B61F95" w14:paraId="2DCEE481" w14:textId="77777777" w:rsidTr="003D6916">
        <w:tc>
          <w:tcPr>
            <w:tcW w:w="1980" w:type="dxa"/>
          </w:tcPr>
          <w:p w14:paraId="0FA0A88C" w14:textId="77777777" w:rsidR="003D6916" w:rsidRPr="00B61F95" w:rsidRDefault="003D6916" w:rsidP="00F821CB">
            <w:pPr>
              <w:spacing w:line="360" w:lineRule="auto"/>
              <w:jc w:val="both"/>
              <w:rPr>
                <w:rFonts w:eastAsia="Times New Roman" w:cstheme="minorHAnsi"/>
                <w:b/>
                <w:bCs/>
                <w:color w:val="000000" w:themeColor="text1"/>
                <w:sz w:val="20"/>
                <w:szCs w:val="20"/>
                <w:shd w:val="clear" w:color="auto" w:fill="FDFDFD"/>
                <w:lang w:eastAsia="tr-TR"/>
              </w:rPr>
            </w:pPr>
            <w:r w:rsidRPr="00B61F95">
              <w:rPr>
                <w:rFonts w:eastAsia="Times New Roman" w:cstheme="minorHAnsi"/>
                <w:b/>
                <w:bCs/>
                <w:color w:val="000000" w:themeColor="text1"/>
                <w:sz w:val="20"/>
                <w:szCs w:val="20"/>
                <w:shd w:val="clear" w:color="auto" w:fill="FDFDFD"/>
                <w:lang w:eastAsia="tr-TR"/>
              </w:rPr>
              <w:t>Kavram</w:t>
            </w:r>
          </w:p>
        </w:tc>
        <w:tc>
          <w:tcPr>
            <w:tcW w:w="7082" w:type="dxa"/>
          </w:tcPr>
          <w:p w14:paraId="216EAC26" w14:textId="77777777" w:rsidR="003D6916" w:rsidRPr="00B61F95" w:rsidRDefault="003D6916" w:rsidP="00F821CB">
            <w:pPr>
              <w:spacing w:line="360" w:lineRule="auto"/>
              <w:jc w:val="both"/>
              <w:rPr>
                <w:rFonts w:eastAsia="Times New Roman" w:cstheme="minorHAnsi"/>
                <w:b/>
                <w:bCs/>
                <w:color w:val="000000" w:themeColor="text1"/>
                <w:sz w:val="20"/>
                <w:szCs w:val="20"/>
                <w:shd w:val="clear" w:color="auto" w:fill="FDFDFD"/>
                <w:lang w:eastAsia="tr-TR"/>
              </w:rPr>
            </w:pPr>
            <w:r w:rsidRPr="00B61F95">
              <w:rPr>
                <w:rFonts w:eastAsia="Times New Roman" w:cstheme="minorHAnsi"/>
                <w:b/>
                <w:bCs/>
                <w:color w:val="000000" w:themeColor="text1"/>
                <w:sz w:val="20"/>
                <w:szCs w:val="20"/>
                <w:shd w:val="clear" w:color="auto" w:fill="FDFDFD"/>
                <w:lang w:eastAsia="tr-TR"/>
              </w:rPr>
              <w:t>Tanım</w:t>
            </w:r>
          </w:p>
        </w:tc>
      </w:tr>
      <w:tr w:rsidR="003D6916" w:rsidRPr="00B61F95" w14:paraId="77615AB9" w14:textId="77777777" w:rsidTr="003D6916">
        <w:tc>
          <w:tcPr>
            <w:tcW w:w="1980" w:type="dxa"/>
          </w:tcPr>
          <w:p w14:paraId="7520F344" w14:textId="77777777" w:rsidR="003D6916" w:rsidRPr="00B61F95" w:rsidRDefault="00F409B6" w:rsidP="00F821CB">
            <w:pPr>
              <w:spacing w:line="360" w:lineRule="auto"/>
              <w:jc w:val="both"/>
              <w:rPr>
                <w:rFonts w:eastAsia="Times New Roman" w:cstheme="minorHAnsi"/>
                <w:b/>
                <w:bCs/>
                <w:color w:val="000000" w:themeColor="text1"/>
                <w:sz w:val="20"/>
                <w:szCs w:val="20"/>
                <w:shd w:val="clear" w:color="auto" w:fill="FDFDFD"/>
                <w:lang w:eastAsia="tr-TR"/>
              </w:rPr>
            </w:pPr>
            <w:r w:rsidRPr="00B61F95">
              <w:rPr>
                <w:rFonts w:eastAsia="Times New Roman" w:cstheme="minorHAnsi"/>
                <w:color w:val="000000" w:themeColor="text1"/>
                <w:sz w:val="20"/>
                <w:szCs w:val="20"/>
                <w:lang w:eastAsia="tr-TR"/>
              </w:rPr>
              <w:t>Alıcı grubu</w:t>
            </w:r>
          </w:p>
        </w:tc>
        <w:tc>
          <w:tcPr>
            <w:tcW w:w="7082" w:type="dxa"/>
          </w:tcPr>
          <w:p w14:paraId="0C215FB5" w14:textId="77777777" w:rsidR="003D6916" w:rsidRPr="00B61F95" w:rsidRDefault="00F409B6" w:rsidP="00F821CB">
            <w:pPr>
              <w:spacing w:line="360" w:lineRule="auto"/>
              <w:jc w:val="both"/>
              <w:rPr>
                <w:rFonts w:eastAsia="Times New Roman" w:cstheme="minorHAnsi"/>
                <w:b/>
                <w:bCs/>
                <w:color w:val="000000" w:themeColor="text1"/>
                <w:sz w:val="20"/>
                <w:szCs w:val="20"/>
                <w:shd w:val="clear" w:color="auto" w:fill="FDFDFD"/>
                <w:lang w:eastAsia="tr-TR"/>
              </w:rPr>
            </w:pPr>
            <w:r w:rsidRPr="00B61F95">
              <w:rPr>
                <w:rFonts w:eastAsia="Times New Roman" w:cstheme="minorHAnsi"/>
                <w:color w:val="000000" w:themeColor="text1"/>
                <w:sz w:val="20"/>
                <w:szCs w:val="20"/>
                <w:lang w:eastAsia="tr-TR"/>
              </w:rPr>
              <w:t>Veri sorumlusu tarafından kişisel verilerin aktarıldığı ger</w:t>
            </w:r>
            <w:r w:rsidR="000E5B30" w:rsidRPr="00B61F95">
              <w:rPr>
                <w:rFonts w:eastAsia="Times New Roman" w:cstheme="minorHAnsi"/>
                <w:color w:val="000000" w:themeColor="text1"/>
                <w:sz w:val="20"/>
                <w:szCs w:val="20"/>
                <w:lang w:eastAsia="tr-TR"/>
              </w:rPr>
              <w:t>çek veya tüzel kişi kategorisi</w:t>
            </w:r>
          </w:p>
        </w:tc>
      </w:tr>
      <w:tr w:rsidR="00E34CC9" w:rsidRPr="00B61F95" w14:paraId="52FB8EBC" w14:textId="77777777" w:rsidTr="003D6916">
        <w:tc>
          <w:tcPr>
            <w:tcW w:w="1980" w:type="dxa"/>
          </w:tcPr>
          <w:p w14:paraId="6CE25F58" w14:textId="77777777" w:rsidR="00E34CC9" w:rsidRPr="00B61F95" w:rsidRDefault="00E34CC9" w:rsidP="00F821CB">
            <w:pPr>
              <w:spacing w:line="360" w:lineRule="auto"/>
              <w:jc w:val="both"/>
              <w:rPr>
                <w:rFonts w:eastAsia="Times New Roman" w:cstheme="minorHAnsi"/>
                <w:color w:val="000000" w:themeColor="text1"/>
                <w:sz w:val="20"/>
                <w:szCs w:val="20"/>
                <w:lang w:eastAsia="tr-TR"/>
              </w:rPr>
            </w:pPr>
            <w:r w:rsidRPr="00B61F95">
              <w:rPr>
                <w:rFonts w:cstheme="minorHAnsi"/>
                <w:sz w:val="20"/>
                <w:szCs w:val="20"/>
              </w:rPr>
              <w:t>Açık Rıza</w:t>
            </w:r>
          </w:p>
        </w:tc>
        <w:tc>
          <w:tcPr>
            <w:tcW w:w="7082" w:type="dxa"/>
          </w:tcPr>
          <w:p w14:paraId="4370A1CA" w14:textId="77777777" w:rsidR="00E34CC9" w:rsidRPr="00B61F95" w:rsidRDefault="00E34CC9" w:rsidP="00F821CB">
            <w:pPr>
              <w:spacing w:line="360" w:lineRule="auto"/>
              <w:jc w:val="both"/>
              <w:rPr>
                <w:rFonts w:cstheme="minorHAnsi"/>
                <w:sz w:val="20"/>
                <w:szCs w:val="20"/>
              </w:rPr>
            </w:pPr>
            <w:r w:rsidRPr="00B61F95">
              <w:rPr>
                <w:rFonts w:cstheme="minorHAnsi"/>
                <w:sz w:val="20"/>
                <w:szCs w:val="20"/>
              </w:rPr>
              <w:t>Belirli bir konuya ilişkin, bilgilendirilmeye dayanan ve özgür iradeyle açıklanan rıza</w:t>
            </w:r>
          </w:p>
        </w:tc>
      </w:tr>
      <w:tr w:rsidR="00E34CC9" w:rsidRPr="00B61F95" w14:paraId="24766C38" w14:textId="77777777" w:rsidTr="003D6916">
        <w:tc>
          <w:tcPr>
            <w:tcW w:w="1980" w:type="dxa"/>
          </w:tcPr>
          <w:p w14:paraId="179F9FA9" w14:textId="77777777" w:rsidR="00E34CC9" w:rsidRPr="00B61F95" w:rsidRDefault="00E34CC9" w:rsidP="005E338A">
            <w:pPr>
              <w:spacing w:line="360" w:lineRule="auto"/>
              <w:rPr>
                <w:rFonts w:cstheme="minorHAnsi"/>
                <w:sz w:val="20"/>
                <w:szCs w:val="20"/>
              </w:rPr>
            </w:pPr>
            <w:r w:rsidRPr="00B61F95">
              <w:rPr>
                <w:rFonts w:cstheme="minorHAnsi"/>
                <w:sz w:val="20"/>
                <w:szCs w:val="20"/>
              </w:rPr>
              <w:t>Anonim Hale Getirme</w:t>
            </w:r>
          </w:p>
        </w:tc>
        <w:tc>
          <w:tcPr>
            <w:tcW w:w="7082" w:type="dxa"/>
          </w:tcPr>
          <w:p w14:paraId="61BCD64E" w14:textId="77777777" w:rsidR="00E34CC9" w:rsidRPr="00B61F95" w:rsidRDefault="00E34CC9" w:rsidP="00F07F68">
            <w:pPr>
              <w:spacing w:line="360" w:lineRule="auto"/>
              <w:jc w:val="both"/>
              <w:rPr>
                <w:rFonts w:cstheme="minorHAnsi"/>
                <w:sz w:val="20"/>
                <w:szCs w:val="20"/>
              </w:rPr>
            </w:pPr>
            <w:r w:rsidRPr="00B61F95">
              <w:rPr>
                <w:rFonts w:cstheme="minorHAnsi"/>
                <w:sz w:val="20"/>
                <w:szCs w:val="20"/>
              </w:rPr>
              <w:t>Kişisel verilerin, başka verilerle eşleştirilerek dahi hiçbir surette kimliği belirli veya belirlenebilir bir gerçek kişiyle ilişkilendirilemeyecek hale getirilmesi</w:t>
            </w:r>
          </w:p>
        </w:tc>
      </w:tr>
      <w:tr w:rsidR="00F07F68" w:rsidRPr="00B61F95" w14:paraId="40597E29" w14:textId="77777777" w:rsidTr="003D6916">
        <w:tc>
          <w:tcPr>
            <w:tcW w:w="1980" w:type="dxa"/>
          </w:tcPr>
          <w:p w14:paraId="6E2259D0" w14:textId="77777777" w:rsidR="00F07F68" w:rsidRPr="00B61F95" w:rsidRDefault="00F07F68" w:rsidP="00F07F68">
            <w:pPr>
              <w:spacing w:line="360" w:lineRule="auto"/>
              <w:jc w:val="both"/>
              <w:rPr>
                <w:rFonts w:cstheme="minorHAnsi"/>
                <w:sz w:val="20"/>
                <w:szCs w:val="20"/>
              </w:rPr>
            </w:pPr>
            <w:r w:rsidRPr="00B61F95">
              <w:rPr>
                <w:rFonts w:cstheme="minorHAnsi"/>
                <w:sz w:val="20"/>
                <w:szCs w:val="20"/>
              </w:rPr>
              <w:t>Elektronik Ortam</w:t>
            </w:r>
          </w:p>
        </w:tc>
        <w:tc>
          <w:tcPr>
            <w:tcW w:w="7082" w:type="dxa"/>
          </w:tcPr>
          <w:p w14:paraId="36DC669E" w14:textId="77777777" w:rsidR="00F07F68" w:rsidRPr="00B61F95" w:rsidRDefault="00F07F68" w:rsidP="00F07F68">
            <w:pPr>
              <w:spacing w:line="360" w:lineRule="auto"/>
              <w:jc w:val="both"/>
              <w:rPr>
                <w:rFonts w:cstheme="minorHAnsi"/>
                <w:sz w:val="20"/>
                <w:szCs w:val="20"/>
              </w:rPr>
            </w:pPr>
            <w:r w:rsidRPr="00B61F95">
              <w:rPr>
                <w:rFonts w:cstheme="minorHAnsi"/>
                <w:sz w:val="20"/>
                <w:szCs w:val="20"/>
              </w:rPr>
              <w:t xml:space="preserve">Kişisel verilerin elektronik aygıtlar ile oluşturulabildiği, okunabildiği, değiştirilebildiği ve yazılabildiği ortamlar. </w:t>
            </w:r>
          </w:p>
        </w:tc>
      </w:tr>
      <w:tr w:rsidR="00F07F68" w:rsidRPr="00B61F95" w14:paraId="391F92D9" w14:textId="77777777" w:rsidTr="003D6916">
        <w:tc>
          <w:tcPr>
            <w:tcW w:w="1980" w:type="dxa"/>
          </w:tcPr>
          <w:p w14:paraId="4449BEAA" w14:textId="77777777" w:rsidR="00F07F68" w:rsidRPr="00B61F95" w:rsidRDefault="00F07F68" w:rsidP="00F07F68">
            <w:pPr>
              <w:spacing w:line="360" w:lineRule="auto"/>
              <w:jc w:val="both"/>
              <w:rPr>
                <w:rFonts w:cstheme="minorHAnsi"/>
                <w:sz w:val="20"/>
                <w:szCs w:val="20"/>
              </w:rPr>
            </w:pPr>
            <w:r w:rsidRPr="00B61F95">
              <w:rPr>
                <w:rFonts w:cstheme="minorHAnsi"/>
                <w:sz w:val="20"/>
                <w:szCs w:val="20"/>
              </w:rPr>
              <w:t xml:space="preserve">Elektronik Olmayan Ortam </w:t>
            </w:r>
          </w:p>
        </w:tc>
        <w:tc>
          <w:tcPr>
            <w:tcW w:w="7082" w:type="dxa"/>
          </w:tcPr>
          <w:p w14:paraId="5C245C71" w14:textId="77777777" w:rsidR="00F07F68" w:rsidRPr="00B61F95" w:rsidRDefault="00F07F68" w:rsidP="00F07F68">
            <w:pPr>
              <w:spacing w:line="360" w:lineRule="auto"/>
              <w:jc w:val="both"/>
              <w:rPr>
                <w:rFonts w:cstheme="minorHAnsi"/>
                <w:sz w:val="20"/>
                <w:szCs w:val="20"/>
              </w:rPr>
            </w:pPr>
            <w:r w:rsidRPr="00B61F95">
              <w:rPr>
                <w:rFonts w:cstheme="minorHAnsi"/>
                <w:sz w:val="20"/>
                <w:szCs w:val="20"/>
              </w:rPr>
              <w:t xml:space="preserve">Elektronik ortamların dışında kalan tüm yazılı, basılı, görsel vb. diğer ortamlar. </w:t>
            </w:r>
          </w:p>
          <w:p w14:paraId="79FB4F56" w14:textId="77777777" w:rsidR="00F07F68" w:rsidRPr="00B61F95" w:rsidRDefault="00F07F68" w:rsidP="00F07F68">
            <w:pPr>
              <w:spacing w:line="360" w:lineRule="auto"/>
              <w:jc w:val="both"/>
              <w:rPr>
                <w:rFonts w:cstheme="minorHAnsi"/>
                <w:sz w:val="20"/>
                <w:szCs w:val="20"/>
              </w:rPr>
            </w:pPr>
          </w:p>
        </w:tc>
      </w:tr>
      <w:tr w:rsidR="00E34CC9" w:rsidRPr="00B61F95" w14:paraId="49419BFC" w14:textId="77777777" w:rsidTr="003D6916">
        <w:tc>
          <w:tcPr>
            <w:tcW w:w="1980" w:type="dxa"/>
          </w:tcPr>
          <w:p w14:paraId="0B516B5F" w14:textId="77777777" w:rsidR="00E34CC9" w:rsidRPr="00B61F95" w:rsidRDefault="00E34CC9" w:rsidP="00F821CB">
            <w:pPr>
              <w:spacing w:line="360" w:lineRule="auto"/>
              <w:jc w:val="both"/>
              <w:rPr>
                <w:rFonts w:cstheme="minorHAnsi"/>
                <w:sz w:val="20"/>
                <w:szCs w:val="20"/>
              </w:rPr>
            </w:pPr>
            <w:r w:rsidRPr="00B61F95">
              <w:rPr>
                <w:rFonts w:cstheme="minorHAnsi"/>
                <w:sz w:val="20"/>
                <w:szCs w:val="20"/>
              </w:rPr>
              <w:lastRenderedPageBreak/>
              <w:t>İlgili Kişi</w:t>
            </w:r>
          </w:p>
        </w:tc>
        <w:tc>
          <w:tcPr>
            <w:tcW w:w="7082" w:type="dxa"/>
          </w:tcPr>
          <w:p w14:paraId="4D90DB80" w14:textId="77777777" w:rsidR="00E34CC9" w:rsidRPr="00B61F95" w:rsidRDefault="00E34CC9" w:rsidP="00F821CB">
            <w:pPr>
              <w:spacing w:line="360" w:lineRule="auto"/>
              <w:jc w:val="both"/>
              <w:rPr>
                <w:rFonts w:cstheme="minorHAnsi"/>
                <w:sz w:val="20"/>
                <w:szCs w:val="20"/>
              </w:rPr>
            </w:pPr>
            <w:r w:rsidRPr="00B61F95">
              <w:rPr>
                <w:rFonts w:cstheme="minorHAnsi"/>
                <w:sz w:val="20"/>
                <w:szCs w:val="20"/>
              </w:rPr>
              <w:t>Kişisel verisi işlenen gerçek kişi</w:t>
            </w:r>
          </w:p>
        </w:tc>
      </w:tr>
      <w:tr w:rsidR="00F409B6" w:rsidRPr="00B61F95" w14:paraId="1FE194F3" w14:textId="77777777" w:rsidTr="003D6916">
        <w:tc>
          <w:tcPr>
            <w:tcW w:w="1980" w:type="dxa"/>
          </w:tcPr>
          <w:p w14:paraId="7509EE42" w14:textId="77777777" w:rsidR="00F409B6" w:rsidRPr="00B61F95" w:rsidRDefault="00F409B6" w:rsidP="00F821CB">
            <w:pPr>
              <w:spacing w:line="360" w:lineRule="auto"/>
              <w:jc w:val="both"/>
              <w:rPr>
                <w:rFonts w:eastAsia="Times New Roman" w:cstheme="minorHAnsi"/>
                <w:color w:val="000000" w:themeColor="text1"/>
                <w:sz w:val="20"/>
                <w:szCs w:val="20"/>
                <w:lang w:eastAsia="tr-TR"/>
              </w:rPr>
            </w:pPr>
            <w:r w:rsidRPr="00B61F95">
              <w:rPr>
                <w:rFonts w:eastAsia="Times New Roman" w:cstheme="minorHAnsi"/>
                <w:color w:val="000000" w:themeColor="text1"/>
                <w:sz w:val="20"/>
                <w:szCs w:val="20"/>
                <w:lang w:eastAsia="tr-TR"/>
              </w:rPr>
              <w:t>İlgili kullanıcı</w:t>
            </w:r>
          </w:p>
        </w:tc>
        <w:tc>
          <w:tcPr>
            <w:tcW w:w="7082" w:type="dxa"/>
          </w:tcPr>
          <w:p w14:paraId="19064068" w14:textId="77777777" w:rsidR="00F409B6" w:rsidRPr="00B61F95" w:rsidRDefault="00F409B6" w:rsidP="00F821CB">
            <w:pPr>
              <w:spacing w:line="360" w:lineRule="auto"/>
              <w:jc w:val="both"/>
              <w:rPr>
                <w:rFonts w:eastAsia="Times New Roman" w:cstheme="minorHAnsi"/>
                <w:color w:val="000000" w:themeColor="text1"/>
                <w:sz w:val="20"/>
                <w:szCs w:val="20"/>
                <w:lang w:eastAsia="tr-TR"/>
              </w:rPr>
            </w:pPr>
            <w:r w:rsidRPr="00B61F95">
              <w:rPr>
                <w:rFonts w:eastAsia="Times New Roman" w:cstheme="minorHAnsi"/>
                <w:color w:val="000000" w:themeColor="text1"/>
                <w:sz w:val="20"/>
                <w:szCs w:val="20"/>
                <w:lang w:eastAsia="tr-TR"/>
              </w:rPr>
              <w:t>Verilerin teknik olarak depolanması, korunması ve yedeklenmesinden sorumlu olan kişi ya da birim hariç olmak üzere veri sorumlusu organizasyonu içerisinde veya veri sorumlusundan aldığı yetki ve talimat doğrultusunda kişisel verileri işleyen kişileri</w:t>
            </w:r>
          </w:p>
        </w:tc>
      </w:tr>
      <w:tr w:rsidR="00F409B6" w:rsidRPr="00B61F95" w14:paraId="64B75985" w14:textId="77777777" w:rsidTr="003D6916">
        <w:tc>
          <w:tcPr>
            <w:tcW w:w="1980" w:type="dxa"/>
          </w:tcPr>
          <w:p w14:paraId="2C1BE67A" w14:textId="77777777" w:rsidR="00F409B6" w:rsidRPr="00B61F95" w:rsidRDefault="00F409B6" w:rsidP="00F821CB">
            <w:pPr>
              <w:spacing w:line="360" w:lineRule="auto"/>
              <w:jc w:val="both"/>
              <w:rPr>
                <w:rFonts w:eastAsia="Times New Roman" w:cstheme="minorHAnsi"/>
                <w:color w:val="000000" w:themeColor="text1"/>
                <w:sz w:val="20"/>
                <w:szCs w:val="20"/>
                <w:lang w:eastAsia="tr-TR"/>
              </w:rPr>
            </w:pPr>
            <w:r w:rsidRPr="00B61F95">
              <w:rPr>
                <w:rFonts w:eastAsia="Times New Roman" w:cstheme="minorHAnsi"/>
                <w:color w:val="000000" w:themeColor="text1"/>
                <w:sz w:val="20"/>
                <w:szCs w:val="20"/>
                <w:lang w:eastAsia="tr-TR"/>
              </w:rPr>
              <w:t>İmha</w:t>
            </w:r>
          </w:p>
        </w:tc>
        <w:tc>
          <w:tcPr>
            <w:tcW w:w="7082" w:type="dxa"/>
          </w:tcPr>
          <w:p w14:paraId="456592A3" w14:textId="77777777" w:rsidR="00F409B6" w:rsidRPr="00B61F95" w:rsidRDefault="00F409B6" w:rsidP="00F821CB">
            <w:pPr>
              <w:spacing w:line="360" w:lineRule="auto"/>
              <w:jc w:val="both"/>
              <w:rPr>
                <w:rFonts w:eastAsia="Times New Roman" w:cstheme="minorHAnsi"/>
                <w:color w:val="000000" w:themeColor="text1"/>
                <w:sz w:val="20"/>
                <w:szCs w:val="20"/>
                <w:lang w:eastAsia="tr-TR"/>
              </w:rPr>
            </w:pPr>
            <w:r w:rsidRPr="00B61F95">
              <w:rPr>
                <w:rFonts w:eastAsia="Times New Roman" w:cstheme="minorHAnsi"/>
                <w:color w:val="000000" w:themeColor="text1"/>
                <w:sz w:val="20"/>
                <w:szCs w:val="20"/>
                <w:lang w:eastAsia="tr-TR"/>
              </w:rPr>
              <w:t>Kişisel verilerin silinmesi, yok edilmes</w:t>
            </w:r>
            <w:r w:rsidR="000E5B30" w:rsidRPr="00B61F95">
              <w:rPr>
                <w:rFonts w:eastAsia="Times New Roman" w:cstheme="minorHAnsi"/>
                <w:color w:val="000000" w:themeColor="text1"/>
                <w:sz w:val="20"/>
                <w:szCs w:val="20"/>
                <w:lang w:eastAsia="tr-TR"/>
              </w:rPr>
              <w:t>i veya anonim hale getirilmesi</w:t>
            </w:r>
          </w:p>
        </w:tc>
      </w:tr>
      <w:tr w:rsidR="00F409B6" w:rsidRPr="00B61F95" w14:paraId="704E27C9" w14:textId="77777777" w:rsidTr="003D6916">
        <w:tc>
          <w:tcPr>
            <w:tcW w:w="1980" w:type="dxa"/>
          </w:tcPr>
          <w:p w14:paraId="68F22924" w14:textId="77777777" w:rsidR="00F409B6" w:rsidRPr="00B61F95" w:rsidRDefault="00F409B6" w:rsidP="00F821CB">
            <w:pPr>
              <w:spacing w:line="360" w:lineRule="auto"/>
              <w:jc w:val="both"/>
              <w:rPr>
                <w:rFonts w:eastAsia="Times New Roman" w:cstheme="minorHAnsi"/>
                <w:color w:val="000000" w:themeColor="text1"/>
                <w:sz w:val="20"/>
                <w:szCs w:val="20"/>
                <w:lang w:eastAsia="tr-TR"/>
              </w:rPr>
            </w:pPr>
            <w:r w:rsidRPr="00B61F95">
              <w:rPr>
                <w:rFonts w:eastAsia="Times New Roman" w:cstheme="minorHAnsi"/>
                <w:color w:val="000000" w:themeColor="text1"/>
                <w:sz w:val="20"/>
                <w:szCs w:val="20"/>
                <w:lang w:eastAsia="tr-TR"/>
              </w:rPr>
              <w:t>Kanun</w:t>
            </w:r>
          </w:p>
        </w:tc>
        <w:tc>
          <w:tcPr>
            <w:tcW w:w="7082" w:type="dxa"/>
          </w:tcPr>
          <w:p w14:paraId="2D214483" w14:textId="77777777" w:rsidR="00F409B6" w:rsidRPr="00B61F95" w:rsidRDefault="00F409B6" w:rsidP="00F821CB">
            <w:pPr>
              <w:spacing w:line="360" w:lineRule="auto"/>
              <w:jc w:val="both"/>
              <w:rPr>
                <w:rFonts w:eastAsia="Times New Roman" w:cstheme="minorHAnsi"/>
                <w:color w:val="000000" w:themeColor="text1"/>
                <w:sz w:val="20"/>
                <w:szCs w:val="20"/>
                <w:lang w:eastAsia="tr-TR"/>
              </w:rPr>
            </w:pPr>
            <w:r w:rsidRPr="00B61F95">
              <w:rPr>
                <w:rFonts w:eastAsia="Times New Roman" w:cstheme="minorHAnsi"/>
                <w:color w:val="000000" w:themeColor="text1"/>
                <w:sz w:val="20"/>
                <w:szCs w:val="20"/>
                <w:lang w:eastAsia="tr-TR"/>
              </w:rPr>
              <w:t>6698 Sayılı Kişi</w:t>
            </w:r>
            <w:r w:rsidR="000E5B30" w:rsidRPr="00B61F95">
              <w:rPr>
                <w:rFonts w:eastAsia="Times New Roman" w:cstheme="minorHAnsi"/>
                <w:color w:val="000000" w:themeColor="text1"/>
                <w:sz w:val="20"/>
                <w:szCs w:val="20"/>
                <w:lang w:eastAsia="tr-TR"/>
              </w:rPr>
              <w:t>sel Verilerin Korunması Kanunu</w:t>
            </w:r>
          </w:p>
        </w:tc>
      </w:tr>
      <w:tr w:rsidR="00F409B6" w:rsidRPr="00B61F95" w14:paraId="0C042412" w14:textId="77777777" w:rsidTr="003D6916">
        <w:tc>
          <w:tcPr>
            <w:tcW w:w="1980" w:type="dxa"/>
          </w:tcPr>
          <w:p w14:paraId="01592DD4" w14:textId="77777777" w:rsidR="00F409B6" w:rsidRPr="00B61F95" w:rsidRDefault="00F409B6" w:rsidP="00F821CB">
            <w:pPr>
              <w:spacing w:line="360" w:lineRule="auto"/>
              <w:jc w:val="both"/>
              <w:rPr>
                <w:rFonts w:eastAsia="Times New Roman" w:cstheme="minorHAnsi"/>
                <w:color w:val="000000" w:themeColor="text1"/>
                <w:sz w:val="20"/>
                <w:szCs w:val="20"/>
                <w:lang w:eastAsia="tr-TR"/>
              </w:rPr>
            </w:pPr>
            <w:r w:rsidRPr="00B61F95">
              <w:rPr>
                <w:rFonts w:eastAsia="Times New Roman" w:cstheme="minorHAnsi"/>
                <w:color w:val="000000" w:themeColor="text1"/>
                <w:sz w:val="20"/>
                <w:szCs w:val="20"/>
                <w:lang w:eastAsia="tr-TR"/>
              </w:rPr>
              <w:t>Kayıt ortamı</w:t>
            </w:r>
          </w:p>
        </w:tc>
        <w:tc>
          <w:tcPr>
            <w:tcW w:w="7082" w:type="dxa"/>
          </w:tcPr>
          <w:p w14:paraId="553FCF64" w14:textId="77777777" w:rsidR="00F409B6" w:rsidRPr="00B61F95" w:rsidRDefault="00F409B6" w:rsidP="00F821CB">
            <w:pPr>
              <w:shd w:val="clear" w:color="auto" w:fill="FDFDFD"/>
              <w:spacing w:before="100" w:beforeAutospacing="1" w:after="100" w:afterAutospacing="1" w:line="360" w:lineRule="auto"/>
              <w:rPr>
                <w:rFonts w:eastAsia="Times New Roman" w:cstheme="minorHAnsi"/>
                <w:color w:val="000000" w:themeColor="text1"/>
                <w:sz w:val="20"/>
                <w:szCs w:val="20"/>
                <w:lang w:eastAsia="tr-TR"/>
              </w:rPr>
            </w:pPr>
            <w:r w:rsidRPr="00B61F95">
              <w:rPr>
                <w:rFonts w:eastAsia="Times New Roman" w:cstheme="minorHAnsi"/>
                <w:color w:val="000000" w:themeColor="text1"/>
                <w:sz w:val="20"/>
                <w:szCs w:val="20"/>
                <w:lang w:eastAsia="tr-TR"/>
              </w:rPr>
              <w:t>Tamamen veya kısmen otomatik olan ya da herhangi bir veri kayıt sisteminin parçası olmak kaydıyla otomatik olmayan yollarla işlenen kişisel veril</w:t>
            </w:r>
            <w:r w:rsidR="000E5B30" w:rsidRPr="00B61F95">
              <w:rPr>
                <w:rFonts w:eastAsia="Times New Roman" w:cstheme="minorHAnsi"/>
                <w:color w:val="000000" w:themeColor="text1"/>
                <w:sz w:val="20"/>
                <w:szCs w:val="20"/>
                <w:lang w:eastAsia="tr-TR"/>
              </w:rPr>
              <w:t>erin bulunduğu her türlü ortamı</w:t>
            </w:r>
          </w:p>
        </w:tc>
      </w:tr>
      <w:tr w:rsidR="00F409B6" w:rsidRPr="00B61F95" w14:paraId="53F5C381" w14:textId="77777777" w:rsidTr="003D6916">
        <w:tc>
          <w:tcPr>
            <w:tcW w:w="1980" w:type="dxa"/>
          </w:tcPr>
          <w:p w14:paraId="15E88555" w14:textId="77777777" w:rsidR="00F409B6" w:rsidRPr="00B61F95" w:rsidRDefault="00F409B6" w:rsidP="00F821CB">
            <w:pPr>
              <w:spacing w:line="360" w:lineRule="auto"/>
              <w:jc w:val="both"/>
              <w:rPr>
                <w:rFonts w:eastAsia="Times New Roman" w:cstheme="minorHAnsi"/>
                <w:color w:val="000000" w:themeColor="text1"/>
                <w:sz w:val="20"/>
                <w:szCs w:val="20"/>
                <w:lang w:eastAsia="tr-TR"/>
              </w:rPr>
            </w:pPr>
            <w:r w:rsidRPr="00B61F95">
              <w:rPr>
                <w:rFonts w:eastAsia="Times New Roman" w:cstheme="minorHAnsi"/>
                <w:color w:val="000000" w:themeColor="text1"/>
                <w:sz w:val="20"/>
                <w:szCs w:val="20"/>
                <w:lang w:eastAsia="tr-TR"/>
              </w:rPr>
              <w:t>Kişisel veri</w:t>
            </w:r>
          </w:p>
        </w:tc>
        <w:tc>
          <w:tcPr>
            <w:tcW w:w="7082" w:type="dxa"/>
          </w:tcPr>
          <w:p w14:paraId="144FC99A" w14:textId="77777777" w:rsidR="00F409B6" w:rsidRPr="00B61F95" w:rsidRDefault="00F409B6" w:rsidP="00F821CB">
            <w:pPr>
              <w:shd w:val="clear" w:color="auto" w:fill="FDFDFD"/>
              <w:spacing w:before="100" w:beforeAutospacing="1" w:after="100" w:afterAutospacing="1" w:line="360" w:lineRule="auto"/>
              <w:rPr>
                <w:rFonts w:eastAsia="Times New Roman" w:cstheme="minorHAnsi"/>
                <w:color w:val="000000" w:themeColor="text1"/>
                <w:sz w:val="20"/>
                <w:szCs w:val="20"/>
                <w:lang w:eastAsia="tr-TR"/>
              </w:rPr>
            </w:pPr>
            <w:r w:rsidRPr="00B61F95">
              <w:rPr>
                <w:rFonts w:eastAsia="Times New Roman" w:cstheme="minorHAnsi"/>
                <w:color w:val="000000" w:themeColor="text1"/>
                <w:sz w:val="20"/>
                <w:szCs w:val="20"/>
                <w:lang w:eastAsia="tr-TR"/>
              </w:rPr>
              <w:t xml:space="preserve">Kimliği belirli veya belirlenebilir gerçek </w:t>
            </w:r>
            <w:r w:rsidR="000E5B30" w:rsidRPr="00B61F95">
              <w:rPr>
                <w:rFonts w:eastAsia="Times New Roman" w:cstheme="minorHAnsi"/>
                <w:color w:val="000000" w:themeColor="text1"/>
                <w:sz w:val="20"/>
                <w:szCs w:val="20"/>
                <w:lang w:eastAsia="tr-TR"/>
              </w:rPr>
              <w:t>kişiye ilişkin her türlü bilgi</w:t>
            </w:r>
          </w:p>
        </w:tc>
      </w:tr>
      <w:tr w:rsidR="00F409B6" w:rsidRPr="00B61F95" w14:paraId="06395196" w14:textId="77777777" w:rsidTr="003D6916">
        <w:tc>
          <w:tcPr>
            <w:tcW w:w="1980" w:type="dxa"/>
          </w:tcPr>
          <w:p w14:paraId="165A0C4D" w14:textId="77777777" w:rsidR="00F409B6" w:rsidRPr="00B61F95" w:rsidRDefault="00F409B6" w:rsidP="00F821CB">
            <w:pPr>
              <w:spacing w:line="360" w:lineRule="auto"/>
              <w:jc w:val="both"/>
              <w:rPr>
                <w:rFonts w:eastAsia="Times New Roman" w:cstheme="minorHAnsi"/>
                <w:color w:val="000000" w:themeColor="text1"/>
                <w:sz w:val="20"/>
                <w:szCs w:val="20"/>
                <w:lang w:eastAsia="tr-TR"/>
              </w:rPr>
            </w:pPr>
            <w:r w:rsidRPr="00B61F95">
              <w:rPr>
                <w:rFonts w:eastAsia="Times New Roman" w:cstheme="minorHAnsi"/>
                <w:color w:val="000000" w:themeColor="text1"/>
                <w:sz w:val="20"/>
                <w:szCs w:val="20"/>
                <w:lang w:eastAsia="tr-TR"/>
              </w:rPr>
              <w:t>Kişisel veri sahibi</w:t>
            </w:r>
          </w:p>
        </w:tc>
        <w:tc>
          <w:tcPr>
            <w:tcW w:w="7082" w:type="dxa"/>
          </w:tcPr>
          <w:p w14:paraId="179690AF" w14:textId="77777777" w:rsidR="00F409B6" w:rsidRPr="00B61F95" w:rsidRDefault="00F409B6" w:rsidP="00F821CB">
            <w:pPr>
              <w:shd w:val="clear" w:color="auto" w:fill="FDFDFD"/>
              <w:spacing w:before="100" w:beforeAutospacing="1" w:after="100" w:afterAutospacing="1" w:line="360" w:lineRule="auto"/>
              <w:rPr>
                <w:rFonts w:eastAsia="Times New Roman" w:cstheme="minorHAnsi"/>
                <w:color w:val="000000" w:themeColor="text1"/>
                <w:sz w:val="20"/>
                <w:szCs w:val="20"/>
                <w:lang w:eastAsia="tr-TR"/>
              </w:rPr>
            </w:pPr>
            <w:r w:rsidRPr="00B61F95">
              <w:rPr>
                <w:rFonts w:eastAsia="Times New Roman" w:cstheme="minorHAnsi"/>
                <w:color w:val="000000" w:themeColor="text1"/>
                <w:sz w:val="20"/>
                <w:szCs w:val="20"/>
                <w:lang w:eastAsia="tr-TR"/>
              </w:rPr>
              <w:t>Kişi</w:t>
            </w:r>
            <w:r w:rsidR="000E5B30" w:rsidRPr="00B61F95">
              <w:rPr>
                <w:rFonts w:eastAsia="Times New Roman" w:cstheme="minorHAnsi"/>
                <w:color w:val="000000" w:themeColor="text1"/>
                <w:sz w:val="20"/>
                <w:szCs w:val="20"/>
                <w:lang w:eastAsia="tr-TR"/>
              </w:rPr>
              <w:t>sel verisi işlenen gerçek kişi</w:t>
            </w:r>
          </w:p>
        </w:tc>
      </w:tr>
      <w:tr w:rsidR="00F409B6" w:rsidRPr="00B61F95" w14:paraId="22626C6A" w14:textId="77777777" w:rsidTr="003D6916">
        <w:tc>
          <w:tcPr>
            <w:tcW w:w="1980" w:type="dxa"/>
          </w:tcPr>
          <w:p w14:paraId="5FFB89F5" w14:textId="77777777" w:rsidR="00F409B6" w:rsidRPr="00B61F95" w:rsidRDefault="00F409B6" w:rsidP="00F821CB">
            <w:pPr>
              <w:spacing w:line="360" w:lineRule="auto"/>
              <w:rPr>
                <w:rFonts w:eastAsia="Times New Roman" w:cstheme="minorHAnsi"/>
                <w:color w:val="000000" w:themeColor="text1"/>
                <w:sz w:val="20"/>
                <w:szCs w:val="20"/>
                <w:lang w:eastAsia="tr-TR"/>
              </w:rPr>
            </w:pPr>
            <w:r w:rsidRPr="00B61F95">
              <w:rPr>
                <w:rFonts w:eastAsia="Times New Roman" w:cstheme="minorHAnsi"/>
                <w:color w:val="000000" w:themeColor="text1"/>
                <w:sz w:val="20"/>
                <w:szCs w:val="20"/>
                <w:lang w:eastAsia="tr-TR"/>
              </w:rPr>
              <w:t>Kişisel verinin işlenmesi</w:t>
            </w:r>
          </w:p>
        </w:tc>
        <w:tc>
          <w:tcPr>
            <w:tcW w:w="7082" w:type="dxa"/>
          </w:tcPr>
          <w:p w14:paraId="4FE86B1F" w14:textId="77777777" w:rsidR="00F409B6" w:rsidRPr="00B61F95" w:rsidRDefault="00F409B6" w:rsidP="00F821CB">
            <w:pPr>
              <w:shd w:val="clear" w:color="auto" w:fill="FDFDFD"/>
              <w:spacing w:before="100" w:beforeAutospacing="1" w:after="100" w:afterAutospacing="1" w:line="360" w:lineRule="auto"/>
              <w:rPr>
                <w:rFonts w:eastAsia="Times New Roman" w:cstheme="minorHAnsi"/>
                <w:color w:val="000000" w:themeColor="text1"/>
                <w:sz w:val="20"/>
                <w:szCs w:val="20"/>
                <w:lang w:eastAsia="tr-TR"/>
              </w:rPr>
            </w:pPr>
            <w:r w:rsidRPr="00B61F95">
              <w:rPr>
                <w:rFonts w:eastAsia="Times New Roman" w:cstheme="minorHAnsi"/>
                <w:color w:val="000000" w:themeColor="text1"/>
                <w:sz w:val="20"/>
                <w:szCs w:val="20"/>
                <w:lang w:eastAsia="tr-TR"/>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hale getirilmesi, sınıflandırılması ya da kullanılmasının engellenmesi gibi veriler üzerinde gerçekleştirilen her türlü işlemi</w:t>
            </w:r>
          </w:p>
        </w:tc>
      </w:tr>
      <w:tr w:rsidR="00466984" w:rsidRPr="00B61F95" w14:paraId="18FB38D7" w14:textId="77777777" w:rsidTr="003D6916">
        <w:tc>
          <w:tcPr>
            <w:tcW w:w="1980" w:type="dxa"/>
          </w:tcPr>
          <w:p w14:paraId="34E5E46B" w14:textId="77777777" w:rsidR="00466984" w:rsidRPr="00B61F95" w:rsidRDefault="00466984" w:rsidP="00F821CB">
            <w:pPr>
              <w:spacing w:line="360" w:lineRule="auto"/>
              <w:rPr>
                <w:rFonts w:eastAsia="Times New Roman" w:cstheme="minorHAnsi"/>
                <w:color w:val="000000" w:themeColor="text1"/>
                <w:sz w:val="20"/>
                <w:szCs w:val="20"/>
                <w:lang w:eastAsia="tr-TR"/>
              </w:rPr>
            </w:pPr>
            <w:r w:rsidRPr="00B61F95">
              <w:rPr>
                <w:rFonts w:eastAsia="Times New Roman" w:cstheme="minorHAnsi"/>
                <w:color w:val="000000" w:themeColor="text1"/>
                <w:sz w:val="20"/>
                <w:szCs w:val="20"/>
                <w:lang w:eastAsia="tr-TR"/>
              </w:rPr>
              <w:t>Kişisel veri işleme envanteri</w:t>
            </w:r>
          </w:p>
        </w:tc>
        <w:tc>
          <w:tcPr>
            <w:tcW w:w="7082" w:type="dxa"/>
          </w:tcPr>
          <w:p w14:paraId="7278A267" w14:textId="77777777" w:rsidR="00466984" w:rsidRPr="00B61F95" w:rsidRDefault="00466984" w:rsidP="00F821CB">
            <w:pPr>
              <w:shd w:val="clear" w:color="auto" w:fill="FDFDFD"/>
              <w:spacing w:before="100" w:beforeAutospacing="1" w:after="100" w:afterAutospacing="1" w:line="360" w:lineRule="auto"/>
              <w:rPr>
                <w:rFonts w:eastAsia="Times New Roman" w:cstheme="minorHAnsi"/>
                <w:color w:val="000000" w:themeColor="text1"/>
                <w:sz w:val="20"/>
                <w:szCs w:val="20"/>
                <w:lang w:eastAsia="tr-TR"/>
              </w:rPr>
            </w:pPr>
            <w:r w:rsidRPr="00B61F95">
              <w:rPr>
                <w:rFonts w:eastAsia="Times New Roman" w:cstheme="minorHAnsi"/>
                <w:color w:val="000000" w:themeColor="text1"/>
                <w:sz w:val="20"/>
                <w:szCs w:val="20"/>
                <w:lang w:eastAsia="tr-TR"/>
              </w:rPr>
              <w:t>Veri sorumlularının iş süreçlerine bağlı olarak gerçekleştirmekte oldukları kişisel verileri işleme faaliyetlerini; kişisel verileri işleme amaçları, veri kategorisi, aktarılan alıcı grubu ve veri konusu kişi grubuyla ilişkilendirerek oluşturdukları ve kişisel verilerin işlendikleri amaçlar için gerekli olan azami süreyi, yabancı ülkelere aktarımı öngörülen kişisel verileri ve veri güvenliğine ilişkin alınan tedbirleri açıklaya</w:t>
            </w:r>
            <w:r w:rsidR="000E5B30" w:rsidRPr="00B61F95">
              <w:rPr>
                <w:rFonts w:eastAsia="Times New Roman" w:cstheme="minorHAnsi"/>
                <w:color w:val="000000" w:themeColor="text1"/>
                <w:sz w:val="20"/>
                <w:szCs w:val="20"/>
                <w:lang w:eastAsia="tr-TR"/>
              </w:rPr>
              <w:t>rak detaylandırdıkları envanter</w:t>
            </w:r>
          </w:p>
        </w:tc>
      </w:tr>
      <w:tr w:rsidR="00466984" w:rsidRPr="00B61F95" w14:paraId="52272053" w14:textId="77777777" w:rsidTr="003D6916">
        <w:tc>
          <w:tcPr>
            <w:tcW w:w="1980" w:type="dxa"/>
          </w:tcPr>
          <w:p w14:paraId="78C04779" w14:textId="77777777" w:rsidR="00466984" w:rsidRPr="00B61F95" w:rsidRDefault="00466984" w:rsidP="00F821CB">
            <w:pPr>
              <w:spacing w:line="360" w:lineRule="auto"/>
              <w:rPr>
                <w:rFonts w:eastAsia="Times New Roman" w:cstheme="minorHAnsi"/>
                <w:color w:val="000000" w:themeColor="text1"/>
                <w:sz w:val="20"/>
                <w:szCs w:val="20"/>
                <w:lang w:eastAsia="tr-TR"/>
              </w:rPr>
            </w:pPr>
            <w:r w:rsidRPr="00B61F95">
              <w:rPr>
                <w:rFonts w:eastAsia="Times New Roman" w:cstheme="minorHAnsi"/>
                <w:color w:val="000000" w:themeColor="text1"/>
                <w:sz w:val="20"/>
                <w:szCs w:val="20"/>
                <w:lang w:eastAsia="tr-TR"/>
              </w:rPr>
              <w:t>Kurul</w:t>
            </w:r>
          </w:p>
        </w:tc>
        <w:tc>
          <w:tcPr>
            <w:tcW w:w="7082" w:type="dxa"/>
          </w:tcPr>
          <w:p w14:paraId="0382F614" w14:textId="77777777" w:rsidR="00466984" w:rsidRPr="00B61F95" w:rsidRDefault="000E5B30" w:rsidP="00F821CB">
            <w:pPr>
              <w:shd w:val="clear" w:color="auto" w:fill="FDFDFD"/>
              <w:spacing w:before="100" w:beforeAutospacing="1" w:after="100" w:afterAutospacing="1" w:line="360" w:lineRule="auto"/>
              <w:rPr>
                <w:rFonts w:eastAsia="Times New Roman" w:cstheme="minorHAnsi"/>
                <w:color w:val="000000" w:themeColor="text1"/>
                <w:sz w:val="20"/>
                <w:szCs w:val="20"/>
                <w:lang w:eastAsia="tr-TR"/>
              </w:rPr>
            </w:pPr>
            <w:r w:rsidRPr="00B61F95">
              <w:rPr>
                <w:rFonts w:eastAsia="Times New Roman" w:cstheme="minorHAnsi"/>
                <w:color w:val="000000" w:themeColor="text1"/>
                <w:sz w:val="20"/>
                <w:szCs w:val="20"/>
                <w:lang w:eastAsia="tr-TR"/>
              </w:rPr>
              <w:t>Kişisel Verileri Koruma Kurulu</w:t>
            </w:r>
          </w:p>
        </w:tc>
      </w:tr>
      <w:tr w:rsidR="00466984" w:rsidRPr="00B61F95" w14:paraId="58A0297C" w14:textId="77777777" w:rsidTr="003D6916">
        <w:tc>
          <w:tcPr>
            <w:tcW w:w="1980" w:type="dxa"/>
          </w:tcPr>
          <w:p w14:paraId="420FFFCC" w14:textId="77777777" w:rsidR="00466984" w:rsidRPr="00B61F95" w:rsidRDefault="00466984" w:rsidP="00F821CB">
            <w:pPr>
              <w:spacing w:line="360" w:lineRule="auto"/>
              <w:rPr>
                <w:rFonts w:eastAsia="Times New Roman" w:cstheme="minorHAnsi"/>
                <w:color w:val="000000" w:themeColor="text1"/>
                <w:sz w:val="20"/>
                <w:szCs w:val="20"/>
                <w:lang w:eastAsia="tr-TR"/>
              </w:rPr>
            </w:pPr>
            <w:r w:rsidRPr="00B61F95">
              <w:rPr>
                <w:rFonts w:eastAsia="Times New Roman" w:cstheme="minorHAnsi"/>
                <w:color w:val="000000" w:themeColor="text1"/>
                <w:sz w:val="20"/>
                <w:szCs w:val="20"/>
                <w:lang w:eastAsia="tr-TR"/>
              </w:rPr>
              <w:t>Kurum</w:t>
            </w:r>
          </w:p>
        </w:tc>
        <w:tc>
          <w:tcPr>
            <w:tcW w:w="7082" w:type="dxa"/>
          </w:tcPr>
          <w:p w14:paraId="7AD5014F" w14:textId="77777777" w:rsidR="00466984" w:rsidRPr="00B61F95" w:rsidRDefault="000E5B30" w:rsidP="00F821CB">
            <w:pPr>
              <w:shd w:val="clear" w:color="auto" w:fill="FDFDFD"/>
              <w:spacing w:before="100" w:beforeAutospacing="1" w:after="100" w:afterAutospacing="1" w:line="360" w:lineRule="auto"/>
              <w:rPr>
                <w:rFonts w:eastAsia="Times New Roman" w:cstheme="minorHAnsi"/>
                <w:color w:val="000000" w:themeColor="text1"/>
                <w:sz w:val="20"/>
                <w:szCs w:val="20"/>
                <w:lang w:eastAsia="tr-TR"/>
              </w:rPr>
            </w:pPr>
            <w:r w:rsidRPr="00B61F95">
              <w:rPr>
                <w:rFonts w:eastAsia="Times New Roman" w:cstheme="minorHAnsi"/>
                <w:color w:val="000000" w:themeColor="text1"/>
                <w:sz w:val="20"/>
                <w:szCs w:val="20"/>
                <w:lang w:eastAsia="tr-TR"/>
              </w:rPr>
              <w:t>Kişisel Verileri Koruma Kurumu</w:t>
            </w:r>
          </w:p>
        </w:tc>
      </w:tr>
      <w:tr w:rsidR="00466984" w:rsidRPr="00B61F95" w14:paraId="0AD02AEE" w14:textId="77777777" w:rsidTr="003D6916">
        <w:tc>
          <w:tcPr>
            <w:tcW w:w="1980" w:type="dxa"/>
          </w:tcPr>
          <w:p w14:paraId="13646892" w14:textId="77777777" w:rsidR="00466984" w:rsidRPr="00B61F95" w:rsidRDefault="00466984" w:rsidP="00F821CB">
            <w:pPr>
              <w:spacing w:line="360" w:lineRule="auto"/>
              <w:rPr>
                <w:rFonts w:eastAsia="Times New Roman" w:cstheme="minorHAnsi"/>
                <w:color w:val="000000" w:themeColor="text1"/>
                <w:sz w:val="20"/>
                <w:szCs w:val="20"/>
                <w:lang w:eastAsia="tr-TR"/>
              </w:rPr>
            </w:pPr>
            <w:r w:rsidRPr="00B61F95">
              <w:rPr>
                <w:rFonts w:eastAsia="Times New Roman" w:cstheme="minorHAnsi"/>
                <w:color w:val="000000" w:themeColor="text1"/>
                <w:sz w:val="20"/>
                <w:szCs w:val="20"/>
                <w:lang w:eastAsia="tr-TR"/>
              </w:rPr>
              <w:t>Özel nitelikli kişisel veri</w:t>
            </w:r>
          </w:p>
        </w:tc>
        <w:tc>
          <w:tcPr>
            <w:tcW w:w="7082" w:type="dxa"/>
          </w:tcPr>
          <w:p w14:paraId="0E0C5972" w14:textId="77777777" w:rsidR="00466984" w:rsidRPr="00B61F95" w:rsidRDefault="00466984" w:rsidP="00F821CB">
            <w:pPr>
              <w:shd w:val="clear" w:color="auto" w:fill="FDFDFD"/>
              <w:spacing w:before="100" w:beforeAutospacing="1" w:after="100" w:afterAutospacing="1" w:line="360" w:lineRule="auto"/>
              <w:rPr>
                <w:rFonts w:eastAsia="Times New Roman" w:cstheme="minorHAnsi"/>
                <w:color w:val="000000" w:themeColor="text1"/>
                <w:sz w:val="20"/>
                <w:szCs w:val="20"/>
                <w:lang w:eastAsia="tr-TR"/>
              </w:rPr>
            </w:pPr>
            <w:r w:rsidRPr="00B61F95">
              <w:rPr>
                <w:rFonts w:eastAsia="Times New Roman" w:cstheme="minorHAnsi"/>
                <w:color w:val="000000" w:themeColor="text1"/>
                <w:sz w:val="20"/>
                <w:szCs w:val="20"/>
                <w:lang w:eastAsia="tr-TR"/>
              </w:rPr>
              <w:t>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w:t>
            </w:r>
          </w:p>
        </w:tc>
      </w:tr>
      <w:tr w:rsidR="00466984" w:rsidRPr="00B61F95" w14:paraId="34627469" w14:textId="77777777" w:rsidTr="003D6916">
        <w:tc>
          <w:tcPr>
            <w:tcW w:w="1980" w:type="dxa"/>
          </w:tcPr>
          <w:p w14:paraId="6F0BAEFF" w14:textId="77777777" w:rsidR="00466984" w:rsidRPr="00B61F95" w:rsidRDefault="00466984" w:rsidP="00F821CB">
            <w:pPr>
              <w:spacing w:line="360" w:lineRule="auto"/>
              <w:rPr>
                <w:rFonts w:eastAsia="Times New Roman" w:cstheme="minorHAnsi"/>
                <w:color w:val="000000" w:themeColor="text1"/>
                <w:sz w:val="20"/>
                <w:szCs w:val="20"/>
                <w:lang w:eastAsia="tr-TR"/>
              </w:rPr>
            </w:pPr>
            <w:r w:rsidRPr="00B61F95">
              <w:rPr>
                <w:rFonts w:eastAsia="Times New Roman" w:cstheme="minorHAnsi"/>
                <w:color w:val="000000" w:themeColor="text1"/>
                <w:sz w:val="20"/>
                <w:szCs w:val="20"/>
                <w:lang w:eastAsia="tr-TR"/>
              </w:rPr>
              <w:t>Periyodik imha</w:t>
            </w:r>
          </w:p>
        </w:tc>
        <w:tc>
          <w:tcPr>
            <w:tcW w:w="7082" w:type="dxa"/>
          </w:tcPr>
          <w:p w14:paraId="2E4551DE" w14:textId="77777777" w:rsidR="00466984" w:rsidRPr="00B61F95" w:rsidRDefault="00466984" w:rsidP="00F821CB">
            <w:pPr>
              <w:shd w:val="clear" w:color="auto" w:fill="FDFDFD"/>
              <w:spacing w:before="100" w:beforeAutospacing="1" w:after="100" w:afterAutospacing="1" w:line="360" w:lineRule="auto"/>
              <w:rPr>
                <w:rFonts w:eastAsia="Times New Roman" w:cstheme="minorHAnsi"/>
                <w:color w:val="000000" w:themeColor="text1"/>
                <w:sz w:val="20"/>
                <w:szCs w:val="20"/>
                <w:lang w:eastAsia="tr-TR"/>
              </w:rPr>
            </w:pPr>
            <w:r w:rsidRPr="00B61F95">
              <w:rPr>
                <w:rFonts w:eastAsia="Times New Roman" w:cstheme="minorHAnsi"/>
                <w:color w:val="000000" w:themeColor="text1"/>
                <w:sz w:val="20"/>
                <w:szCs w:val="20"/>
                <w:lang w:eastAsia="tr-TR"/>
              </w:rPr>
              <w:t>Kanunda yer alan kişisel verilerin işlenme şartlarının tamamının ortadan kalkması durumunda kişisel verileri saklama ve imha politikasında belirtilen ve tekrar eden aralıklarla resen gerçekleştirilecek silme, yok etme veya anonim hale getirme</w:t>
            </w:r>
            <w:r w:rsidR="000E5B30" w:rsidRPr="00B61F95">
              <w:rPr>
                <w:rFonts w:eastAsia="Times New Roman" w:cstheme="minorHAnsi"/>
                <w:color w:val="000000" w:themeColor="text1"/>
                <w:sz w:val="20"/>
                <w:szCs w:val="20"/>
                <w:lang w:eastAsia="tr-TR"/>
              </w:rPr>
              <w:t xml:space="preserve"> işlemi</w:t>
            </w:r>
          </w:p>
        </w:tc>
      </w:tr>
      <w:tr w:rsidR="00466984" w:rsidRPr="00B61F95" w14:paraId="354A1E97" w14:textId="77777777" w:rsidTr="003D6916">
        <w:tc>
          <w:tcPr>
            <w:tcW w:w="1980" w:type="dxa"/>
          </w:tcPr>
          <w:p w14:paraId="4018B3EA" w14:textId="77777777" w:rsidR="00466984" w:rsidRPr="00B61F95" w:rsidRDefault="00466984" w:rsidP="00F821CB">
            <w:pPr>
              <w:spacing w:line="360" w:lineRule="auto"/>
              <w:rPr>
                <w:rFonts w:eastAsia="Times New Roman" w:cstheme="minorHAnsi"/>
                <w:color w:val="000000" w:themeColor="text1"/>
                <w:sz w:val="20"/>
                <w:szCs w:val="20"/>
                <w:lang w:eastAsia="tr-TR"/>
              </w:rPr>
            </w:pPr>
            <w:r w:rsidRPr="00B61F95">
              <w:rPr>
                <w:rFonts w:eastAsia="Times New Roman" w:cstheme="minorHAnsi"/>
                <w:color w:val="000000" w:themeColor="text1"/>
                <w:sz w:val="20"/>
                <w:szCs w:val="20"/>
                <w:lang w:eastAsia="tr-TR"/>
              </w:rPr>
              <w:t>Politika</w:t>
            </w:r>
          </w:p>
        </w:tc>
        <w:tc>
          <w:tcPr>
            <w:tcW w:w="7082" w:type="dxa"/>
          </w:tcPr>
          <w:p w14:paraId="0EBAF4B3" w14:textId="77777777" w:rsidR="00466984" w:rsidRPr="00B61F95" w:rsidRDefault="00F07F68" w:rsidP="00F07F68">
            <w:pPr>
              <w:shd w:val="clear" w:color="auto" w:fill="FDFDFD"/>
              <w:spacing w:before="100" w:beforeAutospacing="1" w:after="100" w:afterAutospacing="1" w:line="360" w:lineRule="auto"/>
              <w:rPr>
                <w:rFonts w:eastAsia="Times New Roman" w:cstheme="minorHAnsi"/>
                <w:color w:val="000000" w:themeColor="text1"/>
                <w:sz w:val="20"/>
                <w:szCs w:val="20"/>
                <w:lang w:eastAsia="tr-TR"/>
              </w:rPr>
            </w:pPr>
            <w:r w:rsidRPr="00B61F95">
              <w:rPr>
                <w:rFonts w:eastAsia="Times New Roman" w:cstheme="minorHAnsi"/>
                <w:color w:val="000000" w:themeColor="text1"/>
                <w:sz w:val="20"/>
                <w:szCs w:val="20"/>
                <w:lang w:eastAsia="tr-TR"/>
              </w:rPr>
              <w:t xml:space="preserve">Veri sorumlularının, kişisel verilerin işlendikleri amaç için gerekli olan azami süreyi belirleme işlemi ile silme, yok etme ve anonim hale getirme işlemi için dayanak yaptıkları politika. </w:t>
            </w:r>
          </w:p>
        </w:tc>
      </w:tr>
      <w:tr w:rsidR="00466984" w:rsidRPr="00B61F95" w14:paraId="59C20807" w14:textId="77777777" w:rsidTr="003D6916">
        <w:tc>
          <w:tcPr>
            <w:tcW w:w="1980" w:type="dxa"/>
          </w:tcPr>
          <w:p w14:paraId="77845D18" w14:textId="77777777" w:rsidR="00466984" w:rsidRPr="00B61F95" w:rsidRDefault="00466984" w:rsidP="00F821CB">
            <w:pPr>
              <w:spacing w:line="360" w:lineRule="auto"/>
              <w:rPr>
                <w:rFonts w:eastAsia="Times New Roman" w:cstheme="minorHAnsi"/>
                <w:color w:val="000000" w:themeColor="text1"/>
                <w:sz w:val="20"/>
                <w:szCs w:val="20"/>
                <w:lang w:eastAsia="tr-TR"/>
              </w:rPr>
            </w:pPr>
            <w:r w:rsidRPr="00B61F95">
              <w:rPr>
                <w:rFonts w:eastAsia="Times New Roman" w:cstheme="minorHAnsi"/>
                <w:color w:val="000000" w:themeColor="text1"/>
                <w:sz w:val="20"/>
                <w:szCs w:val="20"/>
                <w:lang w:eastAsia="tr-TR"/>
              </w:rPr>
              <w:t>Sicil</w:t>
            </w:r>
          </w:p>
        </w:tc>
        <w:tc>
          <w:tcPr>
            <w:tcW w:w="7082" w:type="dxa"/>
          </w:tcPr>
          <w:p w14:paraId="2BF4648C" w14:textId="77777777" w:rsidR="00466984" w:rsidRPr="00B61F95" w:rsidRDefault="00466984" w:rsidP="00F821CB">
            <w:pPr>
              <w:shd w:val="clear" w:color="auto" w:fill="FDFDFD"/>
              <w:spacing w:before="100" w:beforeAutospacing="1" w:after="100" w:afterAutospacing="1" w:line="360" w:lineRule="auto"/>
              <w:rPr>
                <w:rFonts w:eastAsia="Times New Roman" w:cstheme="minorHAnsi"/>
                <w:color w:val="000000" w:themeColor="text1"/>
                <w:sz w:val="20"/>
                <w:szCs w:val="20"/>
                <w:lang w:eastAsia="tr-TR"/>
              </w:rPr>
            </w:pPr>
            <w:r w:rsidRPr="00B61F95">
              <w:rPr>
                <w:rFonts w:eastAsia="Times New Roman" w:cstheme="minorHAnsi"/>
                <w:color w:val="000000" w:themeColor="text1"/>
                <w:sz w:val="20"/>
                <w:szCs w:val="20"/>
                <w:lang w:eastAsia="tr-TR"/>
              </w:rPr>
              <w:t>Kişisel Verileri Koruma Kurumu Başkanlığı tarafından tutulan veri sorumluları sicilini</w:t>
            </w:r>
          </w:p>
        </w:tc>
      </w:tr>
      <w:tr w:rsidR="00466984" w:rsidRPr="00B61F95" w14:paraId="185446B1" w14:textId="77777777" w:rsidTr="003D6916">
        <w:tc>
          <w:tcPr>
            <w:tcW w:w="1980" w:type="dxa"/>
          </w:tcPr>
          <w:p w14:paraId="03BAE517" w14:textId="77777777" w:rsidR="00466984" w:rsidRPr="00B61F95" w:rsidRDefault="00466984" w:rsidP="00F821CB">
            <w:pPr>
              <w:spacing w:line="360" w:lineRule="auto"/>
              <w:rPr>
                <w:rFonts w:eastAsia="Times New Roman" w:cstheme="minorHAnsi"/>
                <w:color w:val="000000" w:themeColor="text1"/>
                <w:sz w:val="20"/>
                <w:szCs w:val="20"/>
                <w:lang w:eastAsia="tr-TR"/>
              </w:rPr>
            </w:pPr>
            <w:r w:rsidRPr="00B61F95">
              <w:rPr>
                <w:rFonts w:eastAsia="Times New Roman" w:cstheme="minorHAnsi"/>
                <w:color w:val="000000" w:themeColor="text1"/>
                <w:sz w:val="20"/>
                <w:szCs w:val="20"/>
                <w:lang w:eastAsia="tr-TR"/>
              </w:rPr>
              <w:lastRenderedPageBreak/>
              <w:t>Veri işleyen</w:t>
            </w:r>
          </w:p>
        </w:tc>
        <w:tc>
          <w:tcPr>
            <w:tcW w:w="7082" w:type="dxa"/>
          </w:tcPr>
          <w:p w14:paraId="33F35017" w14:textId="77777777" w:rsidR="00466984" w:rsidRPr="00B61F95" w:rsidRDefault="00466984" w:rsidP="00F821CB">
            <w:pPr>
              <w:shd w:val="clear" w:color="auto" w:fill="FDFDFD"/>
              <w:spacing w:before="100" w:beforeAutospacing="1" w:after="100" w:afterAutospacing="1" w:line="360" w:lineRule="auto"/>
              <w:rPr>
                <w:rFonts w:eastAsia="Times New Roman" w:cstheme="minorHAnsi"/>
                <w:color w:val="000000" w:themeColor="text1"/>
                <w:sz w:val="20"/>
                <w:szCs w:val="20"/>
                <w:lang w:eastAsia="tr-TR"/>
              </w:rPr>
            </w:pPr>
            <w:r w:rsidRPr="00B61F95">
              <w:rPr>
                <w:rFonts w:eastAsia="Times New Roman" w:cstheme="minorHAnsi"/>
                <w:color w:val="000000" w:themeColor="text1"/>
                <w:sz w:val="20"/>
                <w:szCs w:val="20"/>
                <w:lang w:eastAsia="tr-TR"/>
              </w:rPr>
              <w:t>Veri sorumlusunun verdiği yetkiye dayanarak onun adına kişisel veri işleyen gerçek ve tüzel kişiyi</w:t>
            </w:r>
          </w:p>
        </w:tc>
      </w:tr>
      <w:tr w:rsidR="00466984" w:rsidRPr="00B61F95" w14:paraId="5A822E88" w14:textId="77777777" w:rsidTr="003D6916">
        <w:tc>
          <w:tcPr>
            <w:tcW w:w="1980" w:type="dxa"/>
          </w:tcPr>
          <w:p w14:paraId="7428C0F3" w14:textId="77777777" w:rsidR="00466984" w:rsidRPr="00B61F95" w:rsidRDefault="00466984" w:rsidP="00F821CB">
            <w:pPr>
              <w:spacing w:line="360" w:lineRule="auto"/>
              <w:rPr>
                <w:rFonts w:eastAsia="Times New Roman" w:cstheme="minorHAnsi"/>
                <w:color w:val="000000" w:themeColor="text1"/>
                <w:sz w:val="20"/>
                <w:szCs w:val="20"/>
                <w:lang w:eastAsia="tr-TR"/>
              </w:rPr>
            </w:pPr>
            <w:r w:rsidRPr="00B61F95">
              <w:rPr>
                <w:rFonts w:eastAsia="Times New Roman" w:cstheme="minorHAnsi"/>
                <w:color w:val="000000" w:themeColor="text1"/>
                <w:sz w:val="20"/>
                <w:szCs w:val="20"/>
                <w:lang w:eastAsia="tr-TR"/>
              </w:rPr>
              <w:t>Veri kayıt sistemi</w:t>
            </w:r>
          </w:p>
        </w:tc>
        <w:tc>
          <w:tcPr>
            <w:tcW w:w="7082" w:type="dxa"/>
          </w:tcPr>
          <w:p w14:paraId="5A7F2383" w14:textId="77777777" w:rsidR="00466984" w:rsidRPr="00B61F95" w:rsidRDefault="00466984" w:rsidP="00F821CB">
            <w:pPr>
              <w:shd w:val="clear" w:color="auto" w:fill="FDFDFD"/>
              <w:spacing w:before="100" w:beforeAutospacing="1" w:after="100" w:afterAutospacing="1" w:line="360" w:lineRule="auto"/>
              <w:rPr>
                <w:rFonts w:eastAsia="Times New Roman" w:cstheme="minorHAnsi"/>
                <w:color w:val="000000" w:themeColor="text1"/>
                <w:sz w:val="20"/>
                <w:szCs w:val="20"/>
                <w:lang w:eastAsia="tr-TR"/>
              </w:rPr>
            </w:pPr>
            <w:r w:rsidRPr="00B61F95">
              <w:rPr>
                <w:rFonts w:eastAsia="Times New Roman" w:cstheme="minorHAnsi"/>
                <w:color w:val="000000" w:themeColor="text1"/>
                <w:sz w:val="20"/>
                <w:szCs w:val="20"/>
                <w:lang w:eastAsia="tr-TR"/>
              </w:rPr>
              <w:t>Kişisel verilerin belirli kriterlere göre yapılandırılarak işlendiği kayıt sistemini</w:t>
            </w:r>
          </w:p>
        </w:tc>
      </w:tr>
      <w:tr w:rsidR="00466984" w:rsidRPr="00B61F95" w14:paraId="5F47DD34" w14:textId="77777777" w:rsidTr="003D6916">
        <w:tc>
          <w:tcPr>
            <w:tcW w:w="1980" w:type="dxa"/>
          </w:tcPr>
          <w:p w14:paraId="4F3FFE5B" w14:textId="77777777" w:rsidR="00466984" w:rsidRPr="00B61F95" w:rsidRDefault="00466984" w:rsidP="00F821CB">
            <w:pPr>
              <w:spacing w:line="360" w:lineRule="auto"/>
              <w:rPr>
                <w:rFonts w:eastAsia="Times New Roman" w:cstheme="minorHAnsi"/>
                <w:color w:val="000000" w:themeColor="text1"/>
                <w:sz w:val="20"/>
                <w:szCs w:val="20"/>
                <w:lang w:eastAsia="tr-TR"/>
              </w:rPr>
            </w:pPr>
            <w:r w:rsidRPr="00B61F95">
              <w:rPr>
                <w:rFonts w:eastAsia="Times New Roman" w:cstheme="minorHAnsi"/>
                <w:color w:val="000000" w:themeColor="text1"/>
                <w:sz w:val="20"/>
                <w:szCs w:val="20"/>
                <w:lang w:eastAsia="tr-TR"/>
              </w:rPr>
              <w:t>Veri sorumlusu</w:t>
            </w:r>
          </w:p>
        </w:tc>
        <w:tc>
          <w:tcPr>
            <w:tcW w:w="7082" w:type="dxa"/>
          </w:tcPr>
          <w:p w14:paraId="650DD8ED" w14:textId="77777777" w:rsidR="00466984" w:rsidRPr="00B61F95" w:rsidRDefault="00466984" w:rsidP="00F821CB">
            <w:pPr>
              <w:shd w:val="clear" w:color="auto" w:fill="FDFDFD"/>
              <w:spacing w:before="100" w:beforeAutospacing="1" w:after="100" w:afterAutospacing="1" w:line="360" w:lineRule="auto"/>
              <w:rPr>
                <w:rFonts w:eastAsia="Times New Roman" w:cstheme="minorHAnsi"/>
                <w:color w:val="000000" w:themeColor="text1"/>
                <w:sz w:val="20"/>
                <w:szCs w:val="20"/>
                <w:lang w:eastAsia="tr-TR"/>
              </w:rPr>
            </w:pPr>
            <w:r w:rsidRPr="00B61F95">
              <w:rPr>
                <w:rFonts w:eastAsia="Times New Roman" w:cstheme="minorHAnsi"/>
                <w:color w:val="000000" w:themeColor="text1"/>
                <w:sz w:val="20"/>
                <w:szCs w:val="20"/>
                <w:lang w:eastAsia="tr-TR"/>
              </w:rPr>
              <w:t>Kişisel verilerin işleme amaçlarını ve vasıtalarını belirleyen, veri kayıt sisteminin kurulmasından ve yönetilmesinden sorumlu olan gerçek veya tüzel kişiyi ifade eder</w:t>
            </w:r>
          </w:p>
        </w:tc>
      </w:tr>
      <w:tr w:rsidR="009F1430" w:rsidRPr="00B61F95" w14:paraId="09FF226E" w14:textId="77777777" w:rsidTr="003D6916">
        <w:tc>
          <w:tcPr>
            <w:tcW w:w="1980" w:type="dxa"/>
          </w:tcPr>
          <w:p w14:paraId="62FDFD50" w14:textId="77777777" w:rsidR="009F1430" w:rsidRPr="00B61F95" w:rsidRDefault="009F1430" w:rsidP="00BB1D6B">
            <w:pPr>
              <w:spacing w:line="360" w:lineRule="auto"/>
              <w:rPr>
                <w:rFonts w:eastAsia="Times New Roman" w:cstheme="minorHAnsi"/>
                <w:color w:val="000000" w:themeColor="text1"/>
                <w:sz w:val="20"/>
                <w:szCs w:val="20"/>
                <w:lang w:eastAsia="tr-TR"/>
              </w:rPr>
            </w:pPr>
            <w:r w:rsidRPr="00B61F95">
              <w:rPr>
                <w:rFonts w:eastAsia="Times New Roman" w:cstheme="minorHAnsi"/>
                <w:color w:val="000000" w:themeColor="text1"/>
                <w:sz w:val="20"/>
                <w:szCs w:val="20"/>
                <w:lang w:eastAsia="tr-TR"/>
              </w:rPr>
              <w:t xml:space="preserve">Yönetmelik </w:t>
            </w:r>
          </w:p>
          <w:p w14:paraId="44EBD5B5" w14:textId="77777777" w:rsidR="009F1430" w:rsidRPr="00B61F95" w:rsidRDefault="009F1430" w:rsidP="00BB1D6B">
            <w:pPr>
              <w:spacing w:line="360" w:lineRule="auto"/>
              <w:rPr>
                <w:rFonts w:eastAsia="Times New Roman" w:cstheme="minorHAnsi"/>
                <w:color w:val="000000" w:themeColor="text1"/>
                <w:sz w:val="20"/>
                <w:szCs w:val="20"/>
                <w:lang w:eastAsia="tr-TR"/>
              </w:rPr>
            </w:pPr>
          </w:p>
        </w:tc>
        <w:tc>
          <w:tcPr>
            <w:tcW w:w="7082" w:type="dxa"/>
          </w:tcPr>
          <w:p w14:paraId="26724CF5" w14:textId="77777777" w:rsidR="009F1430" w:rsidRPr="00B61F95" w:rsidRDefault="009F1430" w:rsidP="00A6735F">
            <w:pPr>
              <w:spacing w:line="360" w:lineRule="auto"/>
              <w:rPr>
                <w:rFonts w:eastAsia="Times New Roman" w:cstheme="minorHAnsi"/>
                <w:color w:val="000000" w:themeColor="text1"/>
                <w:sz w:val="20"/>
                <w:szCs w:val="20"/>
                <w:lang w:eastAsia="tr-TR"/>
              </w:rPr>
            </w:pPr>
            <w:r w:rsidRPr="00B61F95">
              <w:rPr>
                <w:rFonts w:eastAsia="Times New Roman" w:cstheme="minorHAnsi"/>
                <w:color w:val="000000" w:themeColor="text1"/>
                <w:sz w:val="20"/>
                <w:szCs w:val="20"/>
                <w:lang w:eastAsia="tr-TR"/>
              </w:rPr>
              <w:t xml:space="preserve">28.10.2017 tarih ve 30224 sayılı Resmî Gazete’de yayımlanarak yürürlüğe giren Kişisel Verilerin Silinmesi, Yok Edilmesi veya Anonim Hale Getirilmesi Hakkında Yönetmelik. </w:t>
            </w:r>
          </w:p>
        </w:tc>
      </w:tr>
    </w:tbl>
    <w:p w14:paraId="1BD89E1F" w14:textId="77777777" w:rsidR="0099509F" w:rsidRPr="00B61F95" w:rsidRDefault="0099509F" w:rsidP="00F821CB">
      <w:pPr>
        <w:spacing w:after="0" w:line="360" w:lineRule="auto"/>
        <w:rPr>
          <w:rFonts w:cstheme="minorHAnsi"/>
          <w:b/>
          <w:sz w:val="20"/>
          <w:szCs w:val="20"/>
        </w:rPr>
      </w:pPr>
    </w:p>
    <w:p w14:paraId="6036BBAA" w14:textId="77777777" w:rsidR="000E5B30" w:rsidRPr="00B61F95" w:rsidRDefault="000E5B30" w:rsidP="00F821CB">
      <w:pPr>
        <w:spacing w:after="0" w:line="360" w:lineRule="auto"/>
        <w:rPr>
          <w:rFonts w:cstheme="minorHAnsi"/>
          <w:b/>
          <w:sz w:val="20"/>
          <w:szCs w:val="20"/>
        </w:rPr>
      </w:pPr>
      <w:r w:rsidRPr="00B61F95">
        <w:rPr>
          <w:rFonts w:cstheme="minorHAnsi"/>
          <w:b/>
          <w:sz w:val="20"/>
          <w:szCs w:val="20"/>
        </w:rPr>
        <w:t xml:space="preserve">2. </w:t>
      </w:r>
      <w:r w:rsidR="0099509F" w:rsidRPr="00B61F95">
        <w:rPr>
          <w:rFonts w:cstheme="minorHAnsi"/>
          <w:b/>
          <w:sz w:val="20"/>
          <w:szCs w:val="20"/>
        </w:rPr>
        <w:t xml:space="preserve">SORUMLULUK ve </w:t>
      </w:r>
      <w:r w:rsidRPr="00B61F95">
        <w:rPr>
          <w:rFonts w:cstheme="minorHAnsi"/>
          <w:b/>
          <w:sz w:val="20"/>
          <w:szCs w:val="20"/>
        </w:rPr>
        <w:t xml:space="preserve">GÖREV DAĞILIMLARI </w:t>
      </w:r>
    </w:p>
    <w:p w14:paraId="2ECA4FA3" w14:textId="77777777" w:rsidR="000E5B30" w:rsidRPr="00B61F95" w:rsidRDefault="00BB1D6B" w:rsidP="00F821CB">
      <w:pPr>
        <w:spacing w:after="0" w:line="360" w:lineRule="auto"/>
        <w:jc w:val="both"/>
        <w:rPr>
          <w:rFonts w:cstheme="minorHAnsi"/>
          <w:sz w:val="20"/>
          <w:szCs w:val="20"/>
        </w:rPr>
      </w:pPr>
      <w:r w:rsidRPr="00B61F95">
        <w:rPr>
          <w:rFonts w:eastAsia="Times New Roman" w:cstheme="minorHAnsi"/>
          <w:bCs/>
          <w:color w:val="000000"/>
          <w:spacing w:val="-5"/>
          <w:sz w:val="20"/>
          <w:szCs w:val="20"/>
          <w:lang w:eastAsia="tr-TR"/>
        </w:rPr>
        <w:t>Şirketin</w:t>
      </w:r>
      <w:r w:rsidR="000E5B30" w:rsidRPr="00B61F95">
        <w:rPr>
          <w:rFonts w:cstheme="minorHAnsi"/>
          <w:sz w:val="20"/>
          <w:szCs w:val="20"/>
        </w:rPr>
        <w:t xml:space="preserve"> tüm birimleri ve çalışanları, sorumlu birimlerce Politika kapsamında alınmakta olan teknik ve idari tedbirlerin gereği gibi uygulanması, birim çalışanlarının eğitimi ve farkındalığının arttırılması, izlenmesi ve sürekli denetimi ile kişisel verilerin hukuka aykırı olarak işlenmesinin önlenmesi, kişisel verilere hukuka aykırı olarak erişilmesinin önlenmesi ve kişisel verilerin hukuka uygun saklanmasının sağlanması amacıyla kişisel veri işlenen tüm ortamlarda veri güvenliğini sağlamaya yönelik teknik ve idari tedbirlerin alınması konularında sorumlu birimlere aktif olarak destek verir. </w:t>
      </w:r>
    </w:p>
    <w:p w14:paraId="225DE2C1" w14:textId="77777777" w:rsidR="0099509F" w:rsidRPr="00B61F95" w:rsidRDefault="0099509F" w:rsidP="00F821CB">
      <w:pPr>
        <w:spacing w:after="0" w:line="360" w:lineRule="auto"/>
        <w:jc w:val="both"/>
        <w:rPr>
          <w:rFonts w:cstheme="minorHAnsi"/>
          <w:sz w:val="20"/>
          <w:szCs w:val="20"/>
        </w:rPr>
      </w:pPr>
    </w:p>
    <w:p w14:paraId="06D0C4FB" w14:textId="77777777" w:rsidR="00466984" w:rsidRPr="00B61F95" w:rsidRDefault="000E5B30" w:rsidP="00F821CB">
      <w:pPr>
        <w:spacing w:after="0" w:line="360" w:lineRule="auto"/>
        <w:jc w:val="both"/>
        <w:rPr>
          <w:rFonts w:cstheme="minorHAnsi"/>
          <w:sz w:val="20"/>
          <w:szCs w:val="20"/>
        </w:rPr>
      </w:pPr>
      <w:r w:rsidRPr="00B61F95">
        <w:rPr>
          <w:rFonts w:cstheme="minorHAnsi"/>
          <w:sz w:val="20"/>
          <w:szCs w:val="20"/>
        </w:rPr>
        <w:t xml:space="preserve">Kişisel verilerin saklama ve imha süreçlerinde görev alanların unvanları, birimleri ve görev tanımlarına ait dağılım </w:t>
      </w:r>
      <w:r w:rsidR="00113A3F" w:rsidRPr="00B61F95">
        <w:rPr>
          <w:rFonts w:cstheme="minorHAnsi"/>
          <w:sz w:val="20"/>
          <w:szCs w:val="20"/>
        </w:rPr>
        <w:t>aşağıda</w:t>
      </w:r>
      <w:r w:rsidRPr="00B61F95">
        <w:rPr>
          <w:rFonts w:cstheme="minorHAnsi"/>
          <w:sz w:val="20"/>
          <w:szCs w:val="20"/>
        </w:rPr>
        <w:t xml:space="preserve"> verilmiştir.</w:t>
      </w:r>
    </w:p>
    <w:p w14:paraId="122193DF" w14:textId="77777777" w:rsidR="0099509F" w:rsidRPr="00B61F95" w:rsidRDefault="0099509F" w:rsidP="00F821CB">
      <w:pPr>
        <w:spacing w:after="0" w:line="360" w:lineRule="auto"/>
        <w:jc w:val="both"/>
        <w:rPr>
          <w:rFonts w:cstheme="minorHAnsi"/>
          <w:sz w:val="20"/>
          <w:szCs w:val="20"/>
        </w:rPr>
      </w:pPr>
    </w:p>
    <w:p w14:paraId="2D329ED1" w14:textId="77777777" w:rsidR="00113A3F" w:rsidRPr="00B61F95" w:rsidRDefault="005C568B" w:rsidP="00F821CB">
      <w:pPr>
        <w:spacing w:after="0" w:line="360" w:lineRule="auto"/>
        <w:jc w:val="both"/>
        <w:rPr>
          <w:rFonts w:cstheme="minorHAnsi"/>
          <w:sz w:val="20"/>
          <w:szCs w:val="20"/>
        </w:rPr>
      </w:pPr>
      <w:r w:rsidRPr="00B61F95">
        <w:rPr>
          <w:rFonts w:cstheme="minorHAnsi"/>
          <w:sz w:val="20"/>
          <w:szCs w:val="20"/>
        </w:rPr>
        <w:t>Tablo 1: Saklama ve imha süreçleri görev dağılımları</w:t>
      </w:r>
    </w:p>
    <w:tbl>
      <w:tblPr>
        <w:tblStyle w:val="TabloKlavuzu"/>
        <w:tblW w:w="0" w:type="auto"/>
        <w:tblLook w:val="04A0" w:firstRow="1" w:lastRow="0" w:firstColumn="1" w:lastColumn="0" w:noHBand="0" w:noVBand="1"/>
      </w:tblPr>
      <w:tblGrid>
        <w:gridCol w:w="3020"/>
        <w:gridCol w:w="3021"/>
        <w:gridCol w:w="3021"/>
      </w:tblGrid>
      <w:tr w:rsidR="009A51C1" w:rsidRPr="00B61F95" w14:paraId="72BF6D8E" w14:textId="77777777" w:rsidTr="00946E62">
        <w:tc>
          <w:tcPr>
            <w:tcW w:w="3020" w:type="dxa"/>
          </w:tcPr>
          <w:p w14:paraId="0A037260" w14:textId="77777777" w:rsidR="009A51C1" w:rsidRPr="00B61F95" w:rsidRDefault="009A51C1" w:rsidP="00946E62">
            <w:pPr>
              <w:pStyle w:val="Default"/>
              <w:jc w:val="both"/>
              <w:rPr>
                <w:rFonts w:asciiTheme="minorHAnsi" w:hAnsiTheme="minorHAnsi" w:cstheme="minorHAnsi"/>
                <w:sz w:val="20"/>
                <w:szCs w:val="20"/>
              </w:rPr>
            </w:pPr>
            <w:r w:rsidRPr="00B61F95">
              <w:rPr>
                <w:rFonts w:asciiTheme="minorHAnsi" w:hAnsiTheme="minorHAnsi" w:cstheme="minorHAnsi"/>
                <w:b/>
                <w:bCs/>
                <w:sz w:val="20"/>
                <w:szCs w:val="20"/>
              </w:rPr>
              <w:t xml:space="preserve">Ünvan </w:t>
            </w:r>
          </w:p>
          <w:p w14:paraId="41477410" w14:textId="77777777" w:rsidR="009A51C1" w:rsidRPr="00B61F95" w:rsidRDefault="009A51C1" w:rsidP="00946E62">
            <w:pPr>
              <w:spacing w:line="360" w:lineRule="auto"/>
              <w:jc w:val="both"/>
              <w:rPr>
                <w:rFonts w:cstheme="minorHAnsi"/>
                <w:sz w:val="20"/>
                <w:szCs w:val="20"/>
              </w:rPr>
            </w:pPr>
          </w:p>
        </w:tc>
        <w:tc>
          <w:tcPr>
            <w:tcW w:w="3021" w:type="dxa"/>
          </w:tcPr>
          <w:p w14:paraId="6D3C6393" w14:textId="77777777" w:rsidR="009A51C1" w:rsidRPr="00B61F95" w:rsidRDefault="009A51C1" w:rsidP="00946E62">
            <w:pPr>
              <w:pStyle w:val="Default"/>
              <w:jc w:val="both"/>
              <w:rPr>
                <w:rFonts w:asciiTheme="minorHAnsi" w:hAnsiTheme="minorHAnsi" w:cstheme="minorHAnsi"/>
                <w:sz w:val="20"/>
                <w:szCs w:val="20"/>
              </w:rPr>
            </w:pPr>
            <w:r w:rsidRPr="00B61F95">
              <w:rPr>
                <w:rFonts w:asciiTheme="minorHAnsi" w:hAnsiTheme="minorHAnsi" w:cstheme="minorHAnsi"/>
                <w:b/>
                <w:bCs/>
                <w:sz w:val="20"/>
                <w:szCs w:val="20"/>
              </w:rPr>
              <w:t xml:space="preserve">Birim </w:t>
            </w:r>
          </w:p>
          <w:p w14:paraId="40C4EF78" w14:textId="77777777" w:rsidR="009A51C1" w:rsidRPr="00B61F95" w:rsidRDefault="009A51C1" w:rsidP="00946E62">
            <w:pPr>
              <w:spacing w:line="360" w:lineRule="auto"/>
              <w:jc w:val="both"/>
              <w:rPr>
                <w:rFonts w:cstheme="minorHAnsi"/>
                <w:sz w:val="20"/>
                <w:szCs w:val="20"/>
              </w:rPr>
            </w:pPr>
          </w:p>
        </w:tc>
        <w:tc>
          <w:tcPr>
            <w:tcW w:w="3021" w:type="dxa"/>
          </w:tcPr>
          <w:p w14:paraId="5E23AC2D" w14:textId="77777777" w:rsidR="009A51C1" w:rsidRPr="00B61F95" w:rsidRDefault="009A51C1" w:rsidP="00946E62">
            <w:pPr>
              <w:pStyle w:val="Default"/>
              <w:jc w:val="both"/>
              <w:rPr>
                <w:rFonts w:asciiTheme="minorHAnsi" w:hAnsiTheme="minorHAnsi" w:cstheme="minorHAnsi"/>
                <w:sz w:val="20"/>
                <w:szCs w:val="20"/>
              </w:rPr>
            </w:pPr>
            <w:r w:rsidRPr="00B61F95">
              <w:rPr>
                <w:rFonts w:asciiTheme="minorHAnsi" w:hAnsiTheme="minorHAnsi" w:cstheme="minorHAnsi"/>
                <w:b/>
                <w:bCs/>
                <w:sz w:val="20"/>
                <w:szCs w:val="20"/>
              </w:rPr>
              <w:t xml:space="preserve">Görev Tanımı </w:t>
            </w:r>
          </w:p>
          <w:p w14:paraId="19913588" w14:textId="77777777" w:rsidR="009A51C1" w:rsidRPr="00B61F95" w:rsidRDefault="009A51C1" w:rsidP="00946E62">
            <w:pPr>
              <w:spacing w:line="360" w:lineRule="auto"/>
              <w:jc w:val="both"/>
              <w:rPr>
                <w:rFonts w:cstheme="minorHAnsi"/>
                <w:sz w:val="20"/>
                <w:szCs w:val="20"/>
              </w:rPr>
            </w:pPr>
          </w:p>
        </w:tc>
      </w:tr>
      <w:tr w:rsidR="009A51C1" w:rsidRPr="00B61F95" w14:paraId="2DBB68C2" w14:textId="77777777" w:rsidTr="00946E62">
        <w:tc>
          <w:tcPr>
            <w:tcW w:w="3020" w:type="dxa"/>
          </w:tcPr>
          <w:p w14:paraId="34DAE7E8" w14:textId="77777777" w:rsidR="009A51C1" w:rsidRPr="00B61F95" w:rsidRDefault="009A51C1" w:rsidP="00946E62">
            <w:pPr>
              <w:pStyle w:val="Default"/>
              <w:jc w:val="both"/>
              <w:rPr>
                <w:rFonts w:asciiTheme="minorHAnsi" w:hAnsiTheme="minorHAnsi" w:cstheme="minorHAnsi"/>
                <w:sz w:val="20"/>
                <w:szCs w:val="20"/>
              </w:rPr>
            </w:pPr>
            <w:r w:rsidRPr="00B61F95">
              <w:rPr>
                <w:rFonts w:asciiTheme="minorHAnsi" w:hAnsiTheme="minorHAnsi" w:cstheme="minorHAnsi"/>
                <w:sz w:val="20"/>
                <w:szCs w:val="20"/>
              </w:rPr>
              <w:t>Bilgi İşlem Yetkilisi</w:t>
            </w:r>
          </w:p>
          <w:p w14:paraId="4CFF8AEB" w14:textId="77777777" w:rsidR="009A51C1" w:rsidRPr="00B61F95" w:rsidRDefault="009A51C1" w:rsidP="00946E62">
            <w:pPr>
              <w:spacing w:line="360" w:lineRule="auto"/>
              <w:jc w:val="both"/>
              <w:rPr>
                <w:rFonts w:cstheme="minorHAnsi"/>
                <w:sz w:val="20"/>
                <w:szCs w:val="20"/>
              </w:rPr>
            </w:pPr>
          </w:p>
        </w:tc>
        <w:tc>
          <w:tcPr>
            <w:tcW w:w="3021" w:type="dxa"/>
          </w:tcPr>
          <w:p w14:paraId="028138D5" w14:textId="77777777" w:rsidR="009A51C1" w:rsidRPr="00B61F95" w:rsidRDefault="009A51C1" w:rsidP="00946E62">
            <w:pPr>
              <w:pStyle w:val="Default"/>
              <w:jc w:val="both"/>
              <w:rPr>
                <w:rFonts w:asciiTheme="minorHAnsi" w:hAnsiTheme="minorHAnsi" w:cstheme="minorHAnsi"/>
                <w:sz w:val="20"/>
                <w:szCs w:val="20"/>
              </w:rPr>
            </w:pPr>
            <w:r w:rsidRPr="00B61F95">
              <w:rPr>
                <w:rFonts w:asciiTheme="minorHAnsi" w:hAnsiTheme="minorHAnsi" w:cstheme="minorHAnsi"/>
                <w:sz w:val="20"/>
                <w:szCs w:val="20"/>
              </w:rPr>
              <w:t xml:space="preserve">Bilgi İşlem </w:t>
            </w:r>
          </w:p>
          <w:p w14:paraId="326E0697" w14:textId="77777777" w:rsidR="009A51C1" w:rsidRPr="00B61F95" w:rsidRDefault="009A51C1" w:rsidP="00946E62">
            <w:pPr>
              <w:spacing w:line="360" w:lineRule="auto"/>
              <w:jc w:val="both"/>
              <w:rPr>
                <w:rFonts w:cstheme="minorHAnsi"/>
                <w:sz w:val="20"/>
                <w:szCs w:val="20"/>
              </w:rPr>
            </w:pPr>
          </w:p>
        </w:tc>
        <w:tc>
          <w:tcPr>
            <w:tcW w:w="3021" w:type="dxa"/>
          </w:tcPr>
          <w:p w14:paraId="41FFA613" w14:textId="77777777" w:rsidR="009A51C1" w:rsidRPr="00B61F95" w:rsidRDefault="009A51C1" w:rsidP="00946E62">
            <w:pPr>
              <w:pStyle w:val="Default"/>
              <w:rPr>
                <w:rFonts w:asciiTheme="minorHAnsi" w:hAnsiTheme="minorHAnsi" w:cstheme="minorHAnsi"/>
                <w:sz w:val="20"/>
                <w:szCs w:val="20"/>
              </w:rPr>
            </w:pPr>
            <w:r w:rsidRPr="00B61F95">
              <w:rPr>
                <w:rFonts w:asciiTheme="minorHAnsi" w:hAnsiTheme="minorHAnsi" w:cstheme="minorHAnsi"/>
                <w:sz w:val="20"/>
                <w:szCs w:val="20"/>
              </w:rPr>
              <w:t xml:space="preserve">Görevi dahilinde olan süreçlerin saklama süresine uygunluğunun sağlanması, periyodik imha sürecinin yönetimi, Veri Sahiplerinin taleplerinin yanıtlanması için gerekli denetim ve kontrollerin yapılması </w:t>
            </w:r>
          </w:p>
          <w:p w14:paraId="079301DE" w14:textId="77777777" w:rsidR="009A51C1" w:rsidRPr="00B61F95" w:rsidRDefault="009A51C1" w:rsidP="00946E62">
            <w:pPr>
              <w:spacing w:line="360" w:lineRule="auto"/>
              <w:rPr>
                <w:rFonts w:cstheme="minorHAnsi"/>
                <w:sz w:val="20"/>
                <w:szCs w:val="20"/>
              </w:rPr>
            </w:pPr>
          </w:p>
        </w:tc>
      </w:tr>
      <w:tr w:rsidR="009A51C1" w:rsidRPr="00B61F95" w14:paraId="27E17C95" w14:textId="77777777" w:rsidTr="00946E62">
        <w:tc>
          <w:tcPr>
            <w:tcW w:w="3020" w:type="dxa"/>
          </w:tcPr>
          <w:tbl>
            <w:tblPr>
              <w:tblW w:w="2547" w:type="dxa"/>
              <w:tblBorders>
                <w:top w:val="nil"/>
                <w:left w:val="nil"/>
                <w:bottom w:val="nil"/>
                <w:right w:val="nil"/>
              </w:tblBorders>
              <w:tblLook w:val="0000" w:firstRow="0" w:lastRow="0" w:firstColumn="0" w:lastColumn="0" w:noHBand="0" w:noVBand="0"/>
            </w:tblPr>
            <w:tblGrid>
              <w:gridCol w:w="2547"/>
            </w:tblGrid>
            <w:tr w:rsidR="009A51C1" w:rsidRPr="00B61F95" w14:paraId="0AB3625B" w14:textId="77777777" w:rsidTr="00946E62">
              <w:trPr>
                <w:trHeight w:val="410"/>
              </w:trPr>
              <w:tc>
                <w:tcPr>
                  <w:tcW w:w="0" w:type="auto"/>
                </w:tcPr>
                <w:p w14:paraId="09AE9C6B" w14:textId="77777777" w:rsidR="009A51C1" w:rsidRPr="00B61F95" w:rsidRDefault="009A51C1" w:rsidP="00946E62">
                  <w:pPr>
                    <w:autoSpaceDE w:val="0"/>
                    <w:autoSpaceDN w:val="0"/>
                    <w:adjustRightInd w:val="0"/>
                    <w:spacing w:after="0" w:line="240" w:lineRule="auto"/>
                    <w:rPr>
                      <w:rFonts w:cstheme="minorHAnsi"/>
                      <w:color w:val="000000"/>
                      <w:sz w:val="20"/>
                      <w:szCs w:val="20"/>
                    </w:rPr>
                  </w:pPr>
                  <w:r w:rsidRPr="00B61F95">
                    <w:rPr>
                      <w:rFonts w:cstheme="minorHAnsi"/>
                      <w:color w:val="000000"/>
                      <w:sz w:val="20"/>
                      <w:szCs w:val="20"/>
                    </w:rPr>
                    <w:t xml:space="preserve">Muhasebe Yetkilisi </w:t>
                  </w:r>
                </w:p>
              </w:tc>
            </w:tr>
          </w:tbl>
          <w:p w14:paraId="1ED0FA5A" w14:textId="77777777" w:rsidR="009A51C1" w:rsidRPr="00B61F95" w:rsidRDefault="009A51C1" w:rsidP="00946E62">
            <w:pPr>
              <w:pStyle w:val="Default"/>
              <w:jc w:val="both"/>
              <w:rPr>
                <w:rFonts w:asciiTheme="minorHAnsi" w:hAnsiTheme="minorHAnsi" w:cstheme="minorHAnsi"/>
                <w:sz w:val="20"/>
                <w:szCs w:val="20"/>
              </w:rPr>
            </w:pPr>
          </w:p>
        </w:tc>
        <w:tc>
          <w:tcPr>
            <w:tcW w:w="3021" w:type="dxa"/>
          </w:tcPr>
          <w:p w14:paraId="52211880" w14:textId="77777777" w:rsidR="009A51C1" w:rsidRPr="00B61F95" w:rsidRDefault="009A51C1" w:rsidP="00946E62">
            <w:pPr>
              <w:pStyle w:val="Default"/>
              <w:jc w:val="both"/>
              <w:rPr>
                <w:rFonts w:asciiTheme="minorHAnsi" w:hAnsiTheme="minorHAnsi" w:cstheme="minorHAnsi"/>
                <w:sz w:val="20"/>
                <w:szCs w:val="20"/>
              </w:rPr>
            </w:pPr>
            <w:r w:rsidRPr="00B61F95">
              <w:rPr>
                <w:rFonts w:asciiTheme="minorHAnsi" w:hAnsiTheme="minorHAnsi" w:cstheme="minorHAnsi"/>
                <w:sz w:val="20"/>
                <w:szCs w:val="20"/>
              </w:rPr>
              <w:t xml:space="preserve">Muhasebe </w:t>
            </w:r>
          </w:p>
          <w:p w14:paraId="5AB5BD1E" w14:textId="77777777" w:rsidR="009A51C1" w:rsidRPr="00B61F95" w:rsidRDefault="009A51C1" w:rsidP="00946E62">
            <w:pPr>
              <w:pStyle w:val="Default"/>
              <w:jc w:val="both"/>
              <w:rPr>
                <w:rFonts w:asciiTheme="minorHAnsi" w:hAnsiTheme="minorHAnsi" w:cstheme="minorHAnsi"/>
                <w:sz w:val="20"/>
                <w:szCs w:val="20"/>
              </w:rPr>
            </w:pPr>
          </w:p>
        </w:tc>
        <w:tc>
          <w:tcPr>
            <w:tcW w:w="3021" w:type="dxa"/>
          </w:tcPr>
          <w:p w14:paraId="092500D8" w14:textId="77777777" w:rsidR="009A51C1" w:rsidRPr="00B61F95" w:rsidRDefault="009A51C1" w:rsidP="00946E62">
            <w:pPr>
              <w:pStyle w:val="Default"/>
              <w:rPr>
                <w:rFonts w:asciiTheme="minorHAnsi" w:hAnsiTheme="minorHAnsi" w:cstheme="minorHAnsi"/>
                <w:sz w:val="20"/>
                <w:szCs w:val="20"/>
              </w:rPr>
            </w:pPr>
            <w:r w:rsidRPr="00B61F95">
              <w:rPr>
                <w:rFonts w:asciiTheme="minorHAnsi" w:hAnsiTheme="minorHAnsi" w:cstheme="minorHAnsi"/>
                <w:sz w:val="20"/>
                <w:szCs w:val="20"/>
              </w:rPr>
              <w:t xml:space="preserve">Görevi dahilinde olan süreçlerin saklama süresine uygunluğunun sağlanması, periyodik imha sürenin yönetimi, 6100 sayılı TTK ve Vergi Mevzuatından kaynaklanan defter, belge saklama yükümlülüklerinin devamının ve yükümlülüklerin ortadan kalkıp kalmadığının kontrolü </w:t>
            </w:r>
          </w:p>
          <w:p w14:paraId="6B9E02E2" w14:textId="77777777" w:rsidR="009A51C1" w:rsidRPr="00B61F95" w:rsidRDefault="009A51C1" w:rsidP="00946E62">
            <w:pPr>
              <w:pStyle w:val="Default"/>
              <w:rPr>
                <w:rFonts w:asciiTheme="minorHAnsi" w:hAnsiTheme="minorHAnsi" w:cstheme="minorHAnsi"/>
                <w:sz w:val="20"/>
                <w:szCs w:val="20"/>
              </w:rPr>
            </w:pPr>
          </w:p>
        </w:tc>
      </w:tr>
      <w:tr w:rsidR="009A51C1" w:rsidRPr="00B61F95" w14:paraId="642AE09D" w14:textId="77777777" w:rsidTr="00946E62">
        <w:tc>
          <w:tcPr>
            <w:tcW w:w="3020" w:type="dxa"/>
          </w:tcPr>
          <w:p w14:paraId="107529F0" w14:textId="77777777" w:rsidR="009A51C1" w:rsidRPr="00B61F95" w:rsidRDefault="009A51C1" w:rsidP="00946E62">
            <w:pPr>
              <w:pStyle w:val="Default"/>
              <w:rPr>
                <w:rFonts w:asciiTheme="minorHAnsi" w:hAnsiTheme="minorHAnsi" w:cstheme="minorHAnsi"/>
                <w:sz w:val="20"/>
                <w:szCs w:val="20"/>
              </w:rPr>
            </w:pPr>
            <w:r w:rsidRPr="00B61F95">
              <w:rPr>
                <w:rFonts w:asciiTheme="minorHAnsi" w:hAnsiTheme="minorHAnsi" w:cstheme="minorHAnsi"/>
                <w:sz w:val="20"/>
                <w:szCs w:val="20"/>
              </w:rPr>
              <w:t>İnsan Kaynakları Yetkilisi</w:t>
            </w:r>
          </w:p>
          <w:p w14:paraId="79D68C70" w14:textId="77777777" w:rsidR="009A51C1" w:rsidRPr="00B61F95" w:rsidRDefault="009A51C1" w:rsidP="00946E62">
            <w:pPr>
              <w:autoSpaceDE w:val="0"/>
              <w:autoSpaceDN w:val="0"/>
              <w:adjustRightInd w:val="0"/>
              <w:rPr>
                <w:rFonts w:cstheme="minorHAnsi"/>
                <w:color w:val="000000"/>
                <w:sz w:val="20"/>
                <w:szCs w:val="20"/>
              </w:rPr>
            </w:pPr>
          </w:p>
        </w:tc>
        <w:tc>
          <w:tcPr>
            <w:tcW w:w="3021" w:type="dxa"/>
          </w:tcPr>
          <w:p w14:paraId="36D6A3FE" w14:textId="77777777" w:rsidR="009A51C1" w:rsidRPr="00B61F95" w:rsidRDefault="009A51C1" w:rsidP="00946E62">
            <w:pPr>
              <w:pStyle w:val="Default"/>
              <w:jc w:val="both"/>
              <w:rPr>
                <w:rFonts w:asciiTheme="minorHAnsi" w:hAnsiTheme="minorHAnsi" w:cstheme="minorHAnsi"/>
                <w:sz w:val="20"/>
                <w:szCs w:val="20"/>
              </w:rPr>
            </w:pPr>
            <w:r w:rsidRPr="00B61F95">
              <w:rPr>
                <w:rFonts w:asciiTheme="minorHAnsi" w:hAnsiTheme="minorHAnsi" w:cstheme="minorHAnsi"/>
                <w:sz w:val="20"/>
                <w:szCs w:val="20"/>
              </w:rPr>
              <w:t xml:space="preserve">İnsan Kaynakları </w:t>
            </w:r>
          </w:p>
          <w:p w14:paraId="635E1220" w14:textId="77777777" w:rsidR="009A51C1" w:rsidRPr="00B61F95" w:rsidRDefault="009A51C1" w:rsidP="00946E62">
            <w:pPr>
              <w:pStyle w:val="Default"/>
              <w:jc w:val="both"/>
              <w:rPr>
                <w:rFonts w:asciiTheme="minorHAnsi" w:hAnsiTheme="minorHAnsi" w:cstheme="minorHAnsi"/>
                <w:sz w:val="20"/>
                <w:szCs w:val="20"/>
              </w:rPr>
            </w:pPr>
          </w:p>
        </w:tc>
        <w:tc>
          <w:tcPr>
            <w:tcW w:w="3021" w:type="dxa"/>
          </w:tcPr>
          <w:p w14:paraId="2AEA4113" w14:textId="77777777" w:rsidR="009A51C1" w:rsidRPr="00B61F95" w:rsidRDefault="009A51C1" w:rsidP="00946E62">
            <w:pPr>
              <w:pStyle w:val="Default"/>
              <w:rPr>
                <w:rFonts w:asciiTheme="minorHAnsi" w:hAnsiTheme="minorHAnsi" w:cstheme="minorHAnsi"/>
                <w:sz w:val="20"/>
                <w:szCs w:val="20"/>
              </w:rPr>
            </w:pPr>
            <w:r w:rsidRPr="00B61F95">
              <w:rPr>
                <w:rFonts w:asciiTheme="minorHAnsi" w:hAnsiTheme="minorHAnsi" w:cstheme="minorHAnsi"/>
                <w:sz w:val="20"/>
                <w:szCs w:val="20"/>
              </w:rPr>
              <w:t xml:space="preserve">Personel kişisel verilerinin saklama süresine uygunluğunun sağlanması, periyodik imha </w:t>
            </w:r>
            <w:r w:rsidRPr="00B61F95">
              <w:rPr>
                <w:rFonts w:asciiTheme="minorHAnsi" w:hAnsiTheme="minorHAnsi" w:cstheme="minorHAnsi"/>
                <w:sz w:val="20"/>
                <w:szCs w:val="20"/>
              </w:rPr>
              <w:lastRenderedPageBreak/>
              <w:t xml:space="preserve">sürecinin yönetimi, Personellerin Kanun’da belirtilen hakları ile ilgili aydınlatılması taleplerinin alınması ve cevaplandırılması </w:t>
            </w:r>
          </w:p>
          <w:p w14:paraId="77CF3B82" w14:textId="77777777" w:rsidR="009A51C1" w:rsidRPr="00B61F95" w:rsidRDefault="009A51C1" w:rsidP="00946E62">
            <w:pPr>
              <w:pStyle w:val="Default"/>
              <w:rPr>
                <w:rFonts w:asciiTheme="minorHAnsi" w:hAnsiTheme="minorHAnsi" w:cstheme="minorHAnsi"/>
                <w:sz w:val="20"/>
                <w:szCs w:val="20"/>
              </w:rPr>
            </w:pPr>
          </w:p>
        </w:tc>
      </w:tr>
      <w:tr w:rsidR="009A51C1" w:rsidRPr="00B61F95" w14:paraId="47C1D38A" w14:textId="77777777" w:rsidTr="00946E62">
        <w:tc>
          <w:tcPr>
            <w:tcW w:w="3020" w:type="dxa"/>
          </w:tcPr>
          <w:p w14:paraId="1088A85C" w14:textId="77777777" w:rsidR="009A51C1" w:rsidRPr="00B61F95" w:rsidRDefault="009A51C1" w:rsidP="00946E62">
            <w:pPr>
              <w:pStyle w:val="Default"/>
              <w:rPr>
                <w:rFonts w:asciiTheme="minorHAnsi" w:hAnsiTheme="minorHAnsi" w:cstheme="minorHAnsi"/>
                <w:sz w:val="20"/>
                <w:szCs w:val="20"/>
              </w:rPr>
            </w:pPr>
            <w:r w:rsidRPr="00B61F95">
              <w:rPr>
                <w:rFonts w:asciiTheme="minorHAnsi" w:hAnsiTheme="minorHAnsi" w:cstheme="minorHAnsi"/>
                <w:sz w:val="20"/>
                <w:szCs w:val="20"/>
              </w:rPr>
              <w:lastRenderedPageBreak/>
              <w:t>Satın Alma Yetkilisi</w:t>
            </w:r>
          </w:p>
        </w:tc>
        <w:tc>
          <w:tcPr>
            <w:tcW w:w="3021" w:type="dxa"/>
          </w:tcPr>
          <w:p w14:paraId="65AF966E" w14:textId="77777777" w:rsidR="009A51C1" w:rsidRPr="00B61F95" w:rsidRDefault="009A51C1" w:rsidP="00946E62">
            <w:pPr>
              <w:pStyle w:val="Default"/>
              <w:jc w:val="both"/>
              <w:rPr>
                <w:rFonts w:asciiTheme="minorHAnsi" w:hAnsiTheme="minorHAnsi" w:cstheme="minorHAnsi"/>
                <w:sz w:val="20"/>
                <w:szCs w:val="20"/>
              </w:rPr>
            </w:pPr>
            <w:r w:rsidRPr="00B61F95">
              <w:rPr>
                <w:rFonts w:asciiTheme="minorHAnsi" w:hAnsiTheme="minorHAnsi" w:cstheme="minorHAnsi"/>
                <w:sz w:val="20"/>
                <w:szCs w:val="20"/>
              </w:rPr>
              <w:t>Satın Alma</w:t>
            </w:r>
          </w:p>
        </w:tc>
        <w:tc>
          <w:tcPr>
            <w:tcW w:w="3021" w:type="dxa"/>
          </w:tcPr>
          <w:p w14:paraId="1C2ADEF7" w14:textId="77777777" w:rsidR="009A51C1" w:rsidRPr="00B61F95" w:rsidRDefault="009A51C1" w:rsidP="00946E62">
            <w:pPr>
              <w:pStyle w:val="Default"/>
              <w:rPr>
                <w:rFonts w:asciiTheme="minorHAnsi" w:hAnsiTheme="minorHAnsi" w:cstheme="minorHAnsi"/>
                <w:sz w:val="20"/>
                <w:szCs w:val="20"/>
              </w:rPr>
            </w:pPr>
            <w:r w:rsidRPr="00B61F95">
              <w:rPr>
                <w:rFonts w:asciiTheme="minorHAnsi" w:hAnsiTheme="minorHAnsi" w:cstheme="minorHAnsi"/>
                <w:sz w:val="20"/>
                <w:szCs w:val="20"/>
              </w:rPr>
              <w:t xml:space="preserve">Görevi dahilinde olan süreçlerin saklama süresine uygunluğunun sağlanması, periyodik imha sürenin yönetimi, yükümlülüklerin ortadan kalkıp kalmadığının kontrolü </w:t>
            </w:r>
          </w:p>
          <w:p w14:paraId="33B87DE0" w14:textId="77777777" w:rsidR="009A51C1" w:rsidRPr="00B61F95" w:rsidRDefault="009A51C1" w:rsidP="00946E62">
            <w:pPr>
              <w:pStyle w:val="Default"/>
              <w:rPr>
                <w:rFonts w:asciiTheme="minorHAnsi" w:hAnsiTheme="minorHAnsi" w:cstheme="minorHAnsi"/>
                <w:sz w:val="20"/>
                <w:szCs w:val="20"/>
              </w:rPr>
            </w:pPr>
          </w:p>
        </w:tc>
      </w:tr>
      <w:tr w:rsidR="007A0D5C" w:rsidRPr="00B61F95" w14:paraId="0DB29B4B" w14:textId="77777777" w:rsidTr="00946E62">
        <w:tc>
          <w:tcPr>
            <w:tcW w:w="3020" w:type="dxa"/>
          </w:tcPr>
          <w:p w14:paraId="54467A9C" w14:textId="046D3CC3" w:rsidR="007A0D5C" w:rsidRPr="00B61F95" w:rsidRDefault="00640FB6" w:rsidP="007A0D5C">
            <w:pPr>
              <w:pStyle w:val="Default"/>
              <w:rPr>
                <w:rFonts w:asciiTheme="minorHAnsi" w:hAnsiTheme="minorHAnsi" w:cstheme="minorHAnsi"/>
                <w:color w:val="000000" w:themeColor="text1"/>
                <w:sz w:val="20"/>
                <w:szCs w:val="20"/>
              </w:rPr>
            </w:pPr>
            <w:r w:rsidRPr="00B61F95">
              <w:rPr>
                <w:rFonts w:asciiTheme="minorHAnsi" w:hAnsiTheme="minorHAnsi" w:cstheme="minorHAnsi"/>
                <w:color w:val="000000" w:themeColor="text1"/>
                <w:sz w:val="20"/>
                <w:szCs w:val="20"/>
              </w:rPr>
              <w:t xml:space="preserve">İSG </w:t>
            </w:r>
            <w:r w:rsidR="007A0D5C" w:rsidRPr="00B61F95">
              <w:rPr>
                <w:rFonts w:asciiTheme="minorHAnsi" w:hAnsiTheme="minorHAnsi" w:cstheme="minorHAnsi"/>
                <w:color w:val="000000" w:themeColor="text1"/>
                <w:sz w:val="20"/>
                <w:szCs w:val="20"/>
              </w:rPr>
              <w:t>Yetkilisi</w:t>
            </w:r>
          </w:p>
          <w:p w14:paraId="2EDA8EE9" w14:textId="77777777" w:rsidR="007A0D5C" w:rsidRPr="00B61F95" w:rsidRDefault="007A0D5C" w:rsidP="007A0D5C">
            <w:pPr>
              <w:pStyle w:val="Default"/>
              <w:rPr>
                <w:rFonts w:asciiTheme="minorHAnsi" w:hAnsiTheme="minorHAnsi" w:cstheme="minorHAnsi"/>
                <w:color w:val="000000" w:themeColor="text1"/>
                <w:sz w:val="20"/>
                <w:szCs w:val="20"/>
              </w:rPr>
            </w:pPr>
          </w:p>
          <w:p w14:paraId="11A94B20" w14:textId="77777777" w:rsidR="007A0D5C" w:rsidRPr="00B61F95" w:rsidRDefault="007A0D5C" w:rsidP="007A0D5C">
            <w:pPr>
              <w:pStyle w:val="Default"/>
              <w:rPr>
                <w:rFonts w:asciiTheme="minorHAnsi" w:hAnsiTheme="minorHAnsi" w:cstheme="minorHAnsi"/>
                <w:color w:val="000000" w:themeColor="text1"/>
                <w:sz w:val="20"/>
                <w:szCs w:val="20"/>
              </w:rPr>
            </w:pPr>
          </w:p>
        </w:tc>
        <w:tc>
          <w:tcPr>
            <w:tcW w:w="3021" w:type="dxa"/>
          </w:tcPr>
          <w:p w14:paraId="26B3D33B" w14:textId="3DF1CDBC" w:rsidR="007A0D5C" w:rsidRPr="00B61F95" w:rsidRDefault="00640FB6" w:rsidP="007A0D5C">
            <w:pPr>
              <w:pStyle w:val="Default"/>
              <w:jc w:val="both"/>
              <w:rPr>
                <w:rFonts w:asciiTheme="minorHAnsi" w:hAnsiTheme="minorHAnsi" w:cstheme="minorHAnsi"/>
                <w:color w:val="000000" w:themeColor="text1"/>
                <w:sz w:val="20"/>
                <w:szCs w:val="20"/>
              </w:rPr>
            </w:pPr>
            <w:r w:rsidRPr="00B61F95">
              <w:rPr>
                <w:rFonts w:asciiTheme="minorHAnsi" w:hAnsiTheme="minorHAnsi" w:cstheme="minorHAnsi"/>
                <w:color w:val="000000" w:themeColor="text1"/>
                <w:sz w:val="20"/>
                <w:szCs w:val="20"/>
              </w:rPr>
              <w:t>İSG</w:t>
            </w:r>
          </w:p>
        </w:tc>
        <w:tc>
          <w:tcPr>
            <w:tcW w:w="3021" w:type="dxa"/>
          </w:tcPr>
          <w:p w14:paraId="5BBB58A5" w14:textId="77777777" w:rsidR="007A0D5C" w:rsidRPr="00B61F95" w:rsidRDefault="007A0D5C" w:rsidP="007A0D5C">
            <w:pPr>
              <w:pStyle w:val="Default"/>
              <w:rPr>
                <w:rFonts w:asciiTheme="minorHAnsi" w:hAnsiTheme="minorHAnsi" w:cstheme="minorHAnsi"/>
                <w:color w:val="000000" w:themeColor="text1"/>
                <w:sz w:val="20"/>
                <w:szCs w:val="20"/>
              </w:rPr>
            </w:pPr>
            <w:r w:rsidRPr="00B61F95">
              <w:rPr>
                <w:rFonts w:asciiTheme="minorHAnsi" w:hAnsiTheme="minorHAnsi" w:cstheme="minorHAnsi"/>
                <w:color w:val="000000" w:themeColor="text1"/>
                <w:sz w:val="20"/>
                <w:szCs w:val="20"/>
              </w:rPr>
              <w:t xml:space="preserve">Görevi dahilinde olan süreçlerin saklama süresine uygunluğunun sağlanması, periyodik imha sürenin yönetimi, yükümlülüklerin ortadan kalkıp kalmadığının kontrolü </w:t>
            </w:r>
          </w:p>
          <w:p w14:paraId="3D44A675" w14:textId="77777777" w:rsidR="007A0D5C" w:rsidRPr="00B61F95" w:rsidRDefault="007A0D5C" w:rsidP="007A0D5C">
            <w:pPr>
              <w:pStyle w:val="Default"/>
              <w:rPr>
                <w:rFonts w:asciiTheme="minorHAnsi" w:hAnsiTheme="minorHAnsi" w:cstheme="minorHAnsi"/>
                <w:color w:val="000000" w:themeColor="text1"/>
                <w:sz w:val="20"/>
                <w:szCs w:val="20"/>
              </w:rPr>
            </w:pPr>
          </w:p>
        </w:tc>
      </w:tr>
    </w:tbl>
    <w:p w14:paraId="557ED570" w14:textId="77777777" w:rsidR="00113A3F" w:rsidRPr="00B61F95" w:rsidRDefault="00113A3F" w:rsidP="00F821CB">
      <w:pPr>
        <w:spacing w:after="0" w:line="360" w:lineRule="auto"/>
        <w:jc w:val="both"/>
        <w:rPr>
          <w:rFonts w:eastAsia="Times New Roman" w:cstheme="minorHAnsi"/>
          <w:b/>
          <w:bCs/>
          <w:color w:val="000000" w:themeColor="text1"/>
          <w:sz w:val="20"/>
          <w:szCs w:val="20"/>
          <w:shd w:val="clear" w:color="auto" w:fill="FDFDFD"/>
          <w:lang w:eastAsia="tr-TR"/>
        </w:rPr>
      </w:pPr>
    </w:p>
    <w:p w14:paraId="7DCEFD3B" w14:textId="77777777" w:rsidR="00A6735F" w:rsidRPr="00B61F95" w:rsidRDefault="00A6735F" w:rsidP="00F821CB">
      <w:pPr>
        <w:spacing w:after="0" w:line="360" w:lineRule="auto"/>
        <w:jc w:val="both"/>
        <w:rPr>
          <w:rFonts w:eastAsia="Times New Roman" w:cstheme="minorHAnsi"/>
          <w:b/>
          <w:bCs/>
          <w:color w:val="000000" w:themeColor="text1"/>
          <w:sz w:val="20"/>
          <w:szCs w:val="20"/>
          <w:shd w:val="clear" w:color="auto" w:fill="FDFDFD"/>
          <w:lang w:eastAsia="tr-TR"/>
        </w:rPr>
      </w:pPr>
    </w:p>
    <w:p w14:paraId="08D5BA0C" w14:textId="77777777" w:rsidR="000E5B30" w:rsidRPr="00B61F95" w:rsidRDefault="000E5B30" w:rsidP="00F821CB">
      <w:pPr>
        <w:spacing w:after="0" w:line="360" w:lineRule="auto"/>
        <w:rPr>
          <w:rFonts w:eastAsia="Times New Roman" w:cstheme="minorHAnsi"/>
          <w:b/>
          <w:bCs/>
          <w:color w:val="000000" w:themeColor="text1"/>
          <w:sz w:val="20"/>
          <w:szCs w:val="20"/>
          <w:shd w:val="clear" w:color="auto" w:fill="FDFDFD"/>
          <w:lang w:eastAsia="tr-TR"/>
        </w:rPr>
      </w:pPr>
      <w:r w:rsidRPr="00B61F95">
        <w:rPr>
          <w:rFonts w:eastAsia="Times New Roman" w:cstheme="minorHAnsi"/>
          <w:b/>
          <w:bCs/>
          <w:color w:val="000000" w:themeColor="text1"/>
          <w:sz w:val="20"/>
          <w:szCs w:val="20"/>
          <w:shd w:val="clear" w:color="auto" w:fill="FDFDFD"/>
          <w:lang w:eastAsia="tr-TR"/>
        </w:rPr>
        <w:t>3.KAYIT ORTAMLARI</w:t>
      </w:r>
    </w:p>
    <w:p w14:paraId="0A4F0A59" w14:textId="77777777" w:rsidR="00C70180" w:rsidRPr="00B61F95" w:rsidRDefault="00C70180" w:rsidP="00F821CB">
      <w:pPr>
        <w:spacing w:after="0" w:line="360" w:lineRule="auto"/>
        <w:rPr>
          <w:rFonts w:cstheme="minorHAnsi"/>
          <w:sz w:val="20"/>
          <w:szCs w:val="20"/>
        </w:rPr>
      </w:pPr>
      <w:r w:rsidRPr="00B61F95">
        <w:rPr>
          <w:rFonts w:cstheme="minorHAnsi"/>
          <w:sz w:val="20"/>
          <w:szCs w:val="20"/>
        </w:rPr>
        <w:t>Kişisel veriler, Kurum tarafından Tablo 2’de listelenen ortamlarda hukuka uygun olarak güvenli bir şekilde saklanır</w:t>
      </w:r>
      <w:r w:rsidR="0099509F" w:rsidRPr="00B61F95">
        <w:rPr>
          <w:rFonts w:cstheme="minorHAnsi"/>
          <w:sz w:val="20"/>
          <w:szCs w:val="20"/>
        </w:rPr>
        <w:t>.</w:t>
      </w:r>
    </w:p>
    <w:p w14:paraId="154C9D59" w14:textId="77777777" w:rsidR="00C70180" w:rsidRPr="00B61F95" w:rsidRDefault="005C568B" w:rsidP="00F821CB">
      <w:pPr>
        <w:spacing w:after="0" w:line="360" w:lineRule="auto"/>
        <w:rPr>
          <w:rFonts w:cstheme="minorHAnsi"/>
          <w:sz w:val="20"/>
          <w:szCs w:val="20"/>
        </w:rPr>
      </w:pPr>
      <w:r w:rsidRPr="00B61F95">
        <w:rPr>
          <w:rFonts w:cstheme="minorHAnsi"/>
          <w:sz w:val="20"/>
          <w:szCs w:val="20"/>
        </w:rPr>
        <w:t>Tablo 2: Kişisel veri saklama ortamları</w:t>
      </w:r>
    </w:p>
    <w:tbl>
      <w:tblPr>
        <w:tblStyle w:val="TabloKlavuzu"/>
        <w:tblW w:w="0" w:type="auto"/>
        <w:tblLook w:val="04A0" w:firstRow="1" w:lastRow="0" w:firstColumn="1" w:lastColumn="0" w:noHBand="0" w:noVBand="1"/>
      </w:tblPr>
      <w:tblGrid>
        <w:gridCol w:w="4531"/>
        <w:gridCol w:w="4531"/>
      </w:tblGrid>
      <w:tr w:rsidR="00C70180" w:rsidRPr="00B61F95" w14:paraId="79FAD782" w14:textId="77777777" w:rsidTr="00C70180">
        <w:tc>
          <w:tcPr>
            <w:tcW w:w="4531" w:type="dxa"/>
          </w:tcPr>
          <w:p w14:paraId="373D2ED5" w14:textId="77777777" w:rsidR="00C70180" w:rsidRPr="00B61F95" w:rsidRDefault="00C70180" w:rsidP="00F821CB">
            <w:pPr>
              <w:spacing w:line="360" w:lineRule="auto"/>
              <w:rPr>
                <w:rFonts w:eastAsia="Times New Roman" w:cstheme="minorHAnsi"/>
                <w:b/>
                <w:bCs/>
                <w:color w:val="000000" w:themeColor="text1"/>
                <w:sz w:val="20"/>
                <w:szCs w:val="20"/>
                <w:shd w:val="clear" w:color="auto" w:fill="FDFDFD"/>
                <w:lang w:eastAsia="tr-TR"/>
              </w:rPr>
            </w:pPr>
            <w:r w:rsidRPr="00B61F95">
              <w:rPr>
                <w:rFonts w:cstheme="minorHAnsi"/>
                <w:sz w:val="20"/>
                <w:szCs w:val="20"/>
              </w:rPr>
              <w:t>Elektronik Ortamlar</w:t>
            </w:r>
          </w:p>
        </w:tc>
        <w:tc>
          <w:tcPr>
            <w:tcW w:w="4531" w:type="dxa"/>
          </w:tcPr>
          <w:p w14:paraId="413A7081" w14:textId="77777777" w:rsidR="00C70180" w:rsidRPr="00B61F95" w:rsidRDefault="00C70180" w:rsidP="00F821CB">
            <w:pPr>
              <w:spacing w:line="360" w:lineRule="auto"/>
              <w:rPr>
                <w:rFonts w:eastAsia="Times New Roman" w:cstheme="minorHAnsi"/>
                <w:b/>
                <w:bCs/>
                <w:color w:val="000000" w:themeColor="text1"/>
                <w:sz w:val="20"/>
                <w:szCs w:val="20"/>
                <w:shd w:val="clear" w:color="auto" w:fill="FDFDFD"/>
                <w:lang w:eastAsia="tr-TR"/>
              </w:rPr>
            </w:pPr>
            <w:r w:rsidRPr="00B61F95">
              <w:rPr>
                <w:rFonts w:cstheme="minorHAnsi"/>
                <w:sz w:val="20"/>
                <w:szCs w:val="20"/>
              </w:rPr>
              <w:t>Elektronik Olmayan Ortamlar</w:t>
            </w:r>
          </w:p>
        </w:tc>
      </w:tr>
      <w:tr w:rsidR="00C70180" w:rsidRPr="00B61F95" w14:paraId="65359AEE" w14:textId="77777777" w:rsidTr="00C70180">
        <w:tc>
          <w:tcPr>
            <w:tcW w:w="4531" w:type="dxa"/>
          </w:tcPr>
          <w:p w14:paraId="272A7D7B" w14:textId="77777777" w:rsidR="00C70180" w:rsidRPr="00B61F95" w:rsidRDefault="00C70180" w:rsidP="00F821CB">
            <w:pPr>
              <w:pStyle w:val="ListeParagraf"/>
              <w:numPr>
                <w:ilvl w:val="0"/>
                <w:numId w:val="12"/>
              </w:numPr>
              <w:spacing w:line="360" w:lineRule="auto"/>
              <w:rPr>
                <w:rFonts w:cstheme="minorHAnsi"/>
                <w:sz w:val="20"/>
                <w:szCs w:val="20"/>
              </w:rPr>
            </w:pPr>
            <w:r w:rsidRPr="00B61F95">
              <w:rPr>
                <w:rFonts w:cstheme="minorHAnsi"/>
                <w:sz w:val="20"/>
                <w:szCs w:val="20"/>
              </w:rPr>
              <w:t>Sunucular (Etki alanı, yedekleme, e-posta, veritabanı, web, dosya paylaşım, vb.)</w:t>
            </w:r>
          </w:p>
          <w:p w14:paraId="241C96DA" w14:textId="77777777" w:rsidR="00452D08" w:rsidRPr="00B61F95" w:rsidRDefault="001655E2" w:rsidP="00F821CB">
            <w:pPr>
              <w:pStyle w:val="ListeParagraf"/>
              <w:numPr>
                <w:ilvl w:val="0"/>
                <w:numId w:val="12"/>
              </w:numPr>
              <w:spacing w:line="360" w:lineRule="auto"/>
              <w:rPr>
                <w:rFonts w:cstheme="minorHAnsi"/>
                <w:sz w:val="20"/>
                <w:szCs w:val="20"/>
              </w:rPr>
            </w:pPr>
            <w:r w:rsidRPr="00B61F95">
              <w:rPr>
                <w:rFonts w:cstheme="minorHAnsi"/>
                <w:sz w:val="20"/>
                <w:szCs w:val="20"/>
              </w:rPr>
              <w:t>Yazılımlar (ofis yazılımları</w:t>
            </w:r>
            <w:r w:rsidR="00C70180" w:rsidRPr="00B61F95">
              <w:rPr>
                <w:rFonts w:cstheme="minorHAnsi"/>
                <w:sz w:val="20"/>
                <w:szCs w:val="20"/>
              </w:rPr>
              <w:t xml:space="preserve">) </w:t>
            </w:r>
          </w:p>
          <w:p w14:paraId="77D3E163" w14:textId="77777777" w:rsidR="00C70180" w:rsidRPr="00B61F95" w:rsidRDefault="00C70180" w:rsidP="00F821CB">
            <w:pPr>
              <w:pStyle w:val="ListeParagraf"/>
              <w:numPr>
                <w:ilvl w:val="0"/>
                <w:numId w:val="12"/>
              </w:numPr>
              <w:spacing w:line="360" w:lineRule="auto"/>
              <w:rPr>
                <w:rFonts w:cstheme="minorHAnsi"/>
                <w:sz w:val="20"/>
                <w:szCs w:val="20"/>
              </w:rPr>
            </w:pPr>
            <w:r w:rsidRPr="00B61F95">
              <w:rPr>
                <w:rFonts w:cstheme="minorHAnsi"/>
                <w:sz w:val="20"/>
                <w:szCs w:val="20"/>
              </w:rPr>
              <w:t>Bilgi güvenliği cihazları (güvenlik duvarı, günlük kayıt dosyası, antivirüs vb. )</w:t>
            </w:r>
          </w:p>
          <w:p w14:paraId="167A9C03" w14:textId="77777777" w:rsidR="00C70180" w:rsidRPr="00B61F95" w:rsidRDefault="00C70180" w:rsidP="00F821CB">
            <w:pPr>
              <w:pStyle w:val="ListeParagraf"/>
              <w:numPr>
                <w:ilvl w:val="0"/>
                <w:numId w:val="12"/>
              </w:numPr>
              <w:spacing w:line="360" w:lineRule="auto"/>
              <w:rPr>
                <w:rFonts w:cstheme="minorHAnsi"/>
                <w:sz w:val="20"/>
                <w:szCs w:val="20"/>
              </w:rPr>
            </w:pPr>
            <w:r w:rsidRPr="00B61F95">
              <w:rPr>
                <w:rFonts w:cstheme="minorHAnsi"/>
                <w:sz w:val="20"/>
                <w:szCs w:val="20"/>
              </w:rPr>
              <w:t xml:space="preserve">Mobil cihazlar (telefon, tablet vb.) </w:t>
            </w:r>
          </w:p>
          <w:p w14:paraId="78BFDB1B" w14:textId="77777777" w:rsidR="00C70180" w:rsidRPr="00B61F95" w:rsidRDefault="00C70180" w:rsidP="00F821CB">
            <w:pPr>
              <w:pStyle w:val="ListeParagraf"/>
              <w:numPr>
                <w:ilvl w:val="0"/>
                <w:numId w:val="12"/>
              </w:numPr>
              <w:spacing w:line="360" w:lineRule="auto"/>
              <w:rPr>
                <w:rFonts w:cstheme="minorHAnsi"/>
                <w:sz w:val="20"/>
                <w:szCs w:val="20"/>
              </w:rPr>
            </w:pPr>
            <w:r w:rsidRPr="00B61F95">
              <w:rPr>
                <w:rFonts w:cstheme="minorHAnsi"/>
                <w:sz w:val="20"/>
                <w:szCs w:val="20"/>
              </w:rPr>
              <w:t>Optik diskler (CD, DVD vb.)</w:t>
            </w:r>
          </w:p>
          <w:p w14:paraId="7345879A" w14:textId="77777777" w:rsidR="00C70180" w:rsidRPr="00B61F95" w:rsidRDefault="00C70180" w:rsidP="00F821CB">
            <w:pPr>
              <w:pStyle w:val="ListeParagraf"/>
              <w:numPr>
                <w:ilvl w:val="0"/>
                <w:numId w:val="12"/>
              </w:numPr>
              <w:spacing w:line="360" w:lineRule="auto"/>
              <w:rPr>
                <w:rFonts w:cstheme="minorHAnsi"/>
                <w:sz w:val="20"/>
                <w:szCs w:val="20"/>
              </w:rPr>
            </w:pPr>
            <w:r w:rsidRPr="00B61F95">
              <w:rPr>
                <w:rFonts w:cstheme="minorHAnsi"/>
                <w:sz w:val="20"/>
                <w:szCs w:val="20"/>
              </w:rPr>
              <w:t>Çıkartılabilir bellekler (USB, Hafıza Kart vb.)</w:t>
            </w:r>
          </w:p>
          <w:p w14:paraId="4D701542" w14:textId="77777777" w:rsidR="00C70180" w:rsidRPr="00B61F95" w:rsidRDefault="00C70180" w:rsidP="00F821CB">
            <w:pPr>
              <w:pStyle w:val="ListeParagraf"/>
              <w:numPr>
                <w:ilvl w:val="0"/>
                <w:numId w:val="12"/>
              </w:numPr>
              <w:spacing w:line="360" w:lineRule="auto"/>
              <w:rPr>
                <w:rFonts w:cstheme="minorHAnsi"/>
                <w:sz w:val="20"/>
                <w:szCs w:val="20"/>
              </w:rPr>
            </w:pPr>
            <w:r w:rsidRPr="00B61F95">
              <w:rPr>
                <w:rFonts w:cstheme="minorHAnsi"/>
                <w:sz w:val="20"/>
                <w:szCs w:val="20"/>
              </w:rPr>
              <w:t>Yazıcı, tarayıcı, fotokopi makinesi</w:t>
            </w:r>
          </w:p>
          <w:p w14:paraId="5FEC579F" w14:textId="77777777" w:rsidR="00C70180" w:rsidRPr="00B61F95" w:rsidRDefault="00C70180" w:rsidP="00F821CB">
            <w:pPr>
              <w:pStyle w:val="ListeParagraf"/>
              <w:numPr>
                <w:ilvl w:val="0"/>
                <w:numId w:val="12"/>
              </w:numPr>
              <w:spacing w:line="360" w:lineRule="auto"/>
              <w:rPr>
                <w:rFonts w:cstheme="minorHAnsi"/>
                <w:sz w:val="20"/>
                <w:szCs w:val="20"/>
              </w:rPr>
            </w:pPr>
            <w:r w:rsidRPr="00B61F95">
              <w:rPr>
                <w:rFonts w:cstheme="minorHAnsi"/>
                <w:sz w:val="20"/>
                <w:szCs w:val="20"/>
              </w:rPr>
              <w:t xml:space="preserve">USB, harddisk gibi çıkarılabilir bellekler </w:t>
            </w:r>
          </w:p>
          <w:p w14:paraId="08EA5604" w14:textId="77777777" w:rsidR="00C70180" w:rsidRPr="00B61F95" w:rsidRDefault="00C70180" w:rsidP="00F821CB">
            <w:pPr>
              <w:pStyle w:val="ListeParagraf"/>
              <w:numPr>
                <w:ilvl w:val="0"/>
                <w:numId w:val="12"/>
              </w:numPr>
              <w:spacing w:line="360" w:lineRule="auto"/>
              <w:rPr>
                <w:rFonts w:eastAsia="Times New Roman" w:cstheme="minorHAnsi"/>
                <w:b/>
                <w:bCs/>
                <w:color w:val="000000" w:themeColor="text1"/>
                <w:sz w:val="20"/>
                <w:szCs w:val="20"/>
                <w:shd w:val="clear" w:color="auto" w:fill="FDFDFD"/>
                <w:lang w:eastAsia="tr-TR"/>
              </w:rPr>
            </w:pPr>
            <w:r w:rsidRPr="00B61F95">
              <w:rPr>
                <w:rFonts w:cstheme="minorHAnsi"/>
                <w:sz w:val="20"/>
                <w:szCs w:val="20"/>
              </w:rPr>
              <w:t xml:space="preserve">Masaüstü ve dizüstü bilgisayar </w:t>
            </w:r>
          </w:p>
        </w:tc>
        <w:tc>
          <w:tcPr>
            <w:tcW w:w="4531" w:type="dxa"/>
          </w:tcPr>
          <w:p w14:paraId="20F29678" w14:textId="77777777" w:rsidR="00C70180" w:rsidRPr="00B61F95" w:rsidRDefault="00C70180" w:rsidP="00F821CB">
            <w:pPr>
              <w:pStyle w:val="ListeParagraf"/>
              <w:numPr>
                <w:ilvl w:val="0"/>
                <w:numId w:val="12"/>
              </w:numPr>
              <w:spacing w:line="360" w:lineRule="auto"/>
              <w:rPr>
                <w:rFonts w:cstheme="minorHAnsi"/>
                <w:sz w:val="20"/>
                <w:szCs w:val="20"/>
              </w:rPr>
            </w:pPr>
            <w:proofErr w:type="gramStart"/>
            <w:r w:rsidRPr="00B61F95">
              <w:rPr>
                <w:rFonts w:cstheme="minorHAnsi"/>
                <w:sz w:val="20"/>
                <w:szCs w:val="20"/>
              </w:rPr>
              <w:t>Kağıt</w:t>
            </w:r>
            <w:proofErr w:type="gramEnd"/>
            <w:r w:rsidRPr="00B61F95">
              <w:rPr>
                <w:rFonts w:cstheme="minorHAnsi"/>
                <w:sz w:val="20"/>
                <w:szCs w:val="20"/>
              </w:rPr>
              <w:t xml:space="preserve"> </w:t>
            </w:r>
          </w:p>
          <w:p w14:paraId="15834A38" w14:textId="77777777" w:rsidR="001655E2" w:rsidRPr="00B61F95" w:rsidRDefault="001655E2" w:rsidP="00CE0DD9">
            <w:pPr>
              <w:pStyle w:val="ListeParagraf"/>
              <w:numPr>
                <w:ilvl w:val="0"/>
                <w:numId w:val="12"/>
              </w:numPr>
              <w:spacing w:line="360" w:lineRule="auto"/>
              <w:rPr>
                <w:rFonts w:cstheme="minorHAnsi"/>
                <w:sz w:val="20"/>
                <w:szCs w:val="20"/>
              </w:rPr>
            </w:pPr>
            <w:r w:rsidRPr="00B61F95">
              <w:rPr>
                <w:rFonts w:cstheme="minorHAnsi"/>
                <w:sz w:val="20"/>
                <w:szCs w:val="20"/>
              </w:rPr>
              <w:t xml:space="preserve">Manuel veri kayıt sistemleri </w:t>
            </w:r>
          </w:p>
          <w:p w14:paraId="68C30AE7" w14:textId="77777777" w:rsidR="00C70180" w:rsidRPr="00B61F95" w:rsidRDefault="00C70180" w:rsidP="00CE0DD9">
            <w:pPr>
              <w:pStyle w:val="ListeParagraf"/>
              <w:numPr>
                <w:ilvl w:val="0"/>
                <w:numId w:val="12"/>
              </w:numPr>
              <w:spacing w:line="360" w:lineRule="auto"/>
              <w:rPr>
                <w:rFonts w:cstheme="minorHAnsi"/>
                <w:sz w:val="20"/>
                <w:szCs w:val="20"/>
              </w:rPr>
            </w:pPr>
            <w:r w:rsidRPr="00B61F95">
              <w:rPr>
                <w:rFonts w:cstheme="minorHAnsi"/>
                <w:sz w:val="20"/>
                <w:szCs w:val="20"/>
              </w:rPr>
              <w:t>Yazılı, basılı, görsel ortamlar</w:t>
            </w:r>
          </w:p>
          <w:p w14:paraId="1D86217A" w14:textId="77777777" w:rsidR="00C70180" w:rsidRPr="00B61F95" w:rsidRDefault="00C70180" w:rsidP="00F821CB">
            <w:pPr>
              <w:pStyle w:val="ListeParagraf"/>
              <w:numPr>
                <w:ilvl w:val="0"/>
                <w:numId w:val="12"/>
              </w:numPr>
              <w:spacing w:line="360" w:lineRule="auto"/>
              <w:rPr>
                <w:rFonts w:cstheme="minorHAnsi"/>
                <w:sz w:val="20"/>
                <w:szCs w:val="20"/>
              </w:rPr>
            </w:pPr>
            <w:r w:rsidRPr="00B61F95">
              <w:rPr>
                <w:rFonts w:cstheme="minorHAnsi"/>
                <w:sz w:val="20"/>
                <w:szCs w:val="20"/>
              </w:rPr>
              <w:t xml:space="preserve">Klasörler </w:t>
            </w:r>
          </w:p>
          <w:p w14:paraId="3DBF0BD4" w14:textId="77777777" w:rsidR="00C70180" w:rsidRPr="00B61F95" w:rsidRDefault="00C70180" w:rsidP="00F821CB">
            <w:pPr>
              <w:pStyle w:val="ListeParagraf"/>
              <w:numPr>
                <w:ilvl w:val="0"/>
                <w:numId w:val="12"/>
              </w:numPr>
              <w:spacing w:line="360" w:lineRule="auto"/>
              <w:rPr>
                <w:rFonts w:cstheme="minorHAnsi"/>
                <w:sz w:val="20"/>
                <w:szCs w:val="20"/>
              </w:rPr>
            </w:pPr>
            <w:r w:rsidRPr="00B61F95">
              <w:rPr>
                <w:rFonts w:cstheme="minorHAnsi"/>
                <w:sz w:val="20"/>
                <w:szCs w:val="20"/>
              </w:rPr>
              <w:t xml:space="preserve">Dosyalar </w:t>
            </w:r>
          </w:p>
        </w:tc>
      </w:tr>
    </w:tbl>
    <w:p w14:paraId="54859146" w14:textId="77777777" w:rsidR="00C70180" w:rsidRPr="00B61F95" w:rsidRDefault="00C70180" w:rsidP="00F821CB">
      <w:pPr>
        <w:spacing w:after="0" w:line="360" w:lineRule="auto"/>
        <w:rPr>
          <w:rFonts w:eastAsia="Times New Roman" w:cstheme="minorHAnsi"/>
          <w:b/>
          <w:bCs/>
          <w:color w:val="000000" w:themeColor="text1"/>
          <w:sz w:val="20"/>
          <w:szCs w:val="20"/>
          <w:shd w:val="clear" w:color="auto" w:fill="FDFDFD"/>
          <w:lang w:eastAsia="tr-TR"/>
        </w:rPr>
      </w:pPr>
    </w:p>
    <w:p w14:paraId="3A6C217F" w14:textId="77777777" w:rsidR="00660CA2" w:rsidRPr="00B61F95" w:rsidRDefault="00660CA2" w:rsidP="00F821CB">
      <w:pPr>
        <w:spacing w:after="0" w:line="360" w:lineRule="auto"/>
        <w:rPr>
          <w:rFonts w:eastAsia="Times New Roman" w:cstheme="minorHAnsi"/>
          <w:b/>
          <w:bCs/>
          <w:color w:val="000000" w:themeColor="text1"/>
          <w:sz w:val="20"/>
          <w:szCs w:val="20"/>
          <w:shd w:val="clear" w:color="auto" w:fill="FDFDFD"/>
          <w:lang w:eastAsia="tr-TR"/>
        </w:rPr>
      </w:pPr>
    </w:p>
    <w:p w14:paraId="0278B99E" w14:textId="1906E452" w:rsidR="00660CA2" w:rsidRDefault="00660CA2" w:rsidP="00F821CB">
      <w:pPr>
        <w:spacing w:after="0" w:line="360" w:lineRule="auto"/>
        <w:rPr>
          <w:rFonts w:eastAsia="Times New Roman" w:cstheme="minorHAnsi"/>
          <w:b/>
          <w:bCs/>
          <w:color w:val="000000" w:themeColor="text1"/>
          <w:sz w:val="20"/>
          <w:szCs w:val="20"/>
          <w:shd w:val="clear" w:color="auto" w:fill="FDFDFD"/>
          <w:lang w:eastAsia="tr-TR"/>
        </w:rPr>
      </w:pPr>
    </w:p>
    <w:p w14:paraId="3871DC48" w14:textId="77777777" w:rsidR="00B43657" w:rsidRPr="00B61F95" w:rsidRDefault="00B43657" w:rsidP="00F821CB">
      <w:pPr>
        <w:spacing w:after="0" w:line="360" w:lineRule="auto"/>
        <w:rPr>
          <w:rFonts w:eastAsia="Times New Roman" w:cstheme="minorHAnsi"/>
          <w:b/>
          <w:bCs/>
          <w:color w:val="000000" w:themeColor="text1"/>
          <w:sz w:val="20"/>
          <w:szCs w:val="20"/>
          <w:shd w:val="clear" w:color="auto" w:fill="FDFDFD"/>
          <w:lang w:eastAsia="tr-TR"/>
        </w:rPr>
      </w:pPr>
    </w:p>
    <w:p w14:paraId="7750F50B" w14:textId="12DCA910" w:rsidR="00660CA2" w:rsidRDefault="00660CA2" w:rsidP="00F821CB">
      <w:pPr>
        <w:spacing w:after="0" w:line="360" w:lineRule="auto"/>
        <w:rPr>
          <w:rFonts w:eastAsia="Times New Roman" w:cstheme="minorHAnsi"/>
          <w:b/>
          <w:bCs/>
          <w:color w:val="000000" w:themeColor="text1"/>
          <w:sz w:val="20"/>
          <w:szCs w:val="20"/>
          <w:shd w:val="clear" w:color="auto" w:fill="FDFDFD"/>
          <w:lang w:eastAsia="tr-TR"/>
        </w:rPr>
      </w:pPr>
    </w:p>
    <w:p w14:paraId="364E98E4" w14:textId="20C28957" w:rsidR="00B43657" w:rsidRDefault="00B43657" w:rsidP="00F821CB">
      <w:pPr>
        <w:spacing w:after="0" w:line="360" w:lineRule="auto"/>
        <w:rPr>
          <w:rFonts w:eastAsia="Times New Roman" w:cstheme="minorHAnsi"/>
          <w:b/>
          <w:bCs/>
          <w:color w:val="000000" w:themeColor="text1"/>
          <w:sz w:val="20"/>
          <w:szCs w:val="20"/>
          <w:shd w:val="clear" w:color="auto" w:fill="FDFDFD"/>
          <w:lang w:eastAsia="tr-TR"/>
        </w:rPr>
      </w:pPr>
    </w:p>
    <w:p w14:paraId="621B96C2" w14:textId="77777777" w:rsidR="00B43657" w:rsidRPr="00B61F95" w:rsidRDefault="00B43657" w:rsidP="00F821CB">
      <w:pPr>
        <w:spacing w:after="0" w:line="360" w:lineRule="auto"/>
        <w:rPr>
          <w:rFonts w:eastAsia="Times New Roman" w:cstheme="minorHAnsi"/>
          <w:b/>
          <w:bCs/>
          <w:color w:val="000000" w:themeColor="text1"/>
          <w:sz w:val="20"/>
          <w:szCs w:val="20"/>
          <w:shd w:val="clear" w:color="auto" w:fill="FDFDFD"/>
          <w:lang w:eastAsia="tr-TR"/>
        </w:rPr>
      </w:pPr>
    </w:p>
    <w:p w14:paraId="23230B17" w14:textId="6C759E90" w:rsidR="00F821CB" w:rsidRPr="00B61F95" w:rsidRDefault="00F821CB" w:rsidP="00F821CB">
      <w:pPr>
        <w:spacing w:after="0" w:line="360" w:lineRule="auto"/>
        <w:rPr>
          <w:rFonts w:cstheme="minorHAnsi"/>
          <w:b/>
          <w:sz w:val="20"/>
          <w:szCs w:val="20"/>
        </w:rPr>
      </w:pPr>
      <w:r w:rsidRPr="00B61F95">
        <w:rPr>
          <w:rFonts w:eastAsia="Times New Roman" w:cstheme="minorHAnsi"/>
          <w:b/>
          <w:bCs/>
          <w:color w:val="000000" w:themeColor="text1"/>
          <w:sz w:val="20"/>
          <w:szCs w:val="20"/>
          <w:shd w:val="clear" w:color="auto" w:fill="FDFDFD"/>
          <w:lang w:eastAsia="tr-TR"/>
        </w:rPr>
        <w:lastRenderedPageBreak/>
        <w:t xml:space="preserve">4. </w:t>
      </w:r>
      <w:r w:rsidRPr="00B61F95">
        <w:rPr>
          <w:rFonts w:cstheme="minorHAnsi"/>
          <w:b/>
          <w:sz w:val="20"/>
          <w:szCs w:val="20"/>
        </w:rPr>
        <w:t>SAKLAMA VE İMHAYA İLİŞKİN AÇIKLAMALAR</w:t>
      </w:r>
    </w:p>
    <w:p w14:paraId="126D30F9" w14:textId="1FA0796E" w:rsidR="001655E2" w:rsidRPr="00B61F95" w:rsidRDefault="001655E2" w:rsidP="00F821CB">
      <w:pPr>
        <w:spacing w:after="0" w:line="360" w:lineRule="auto"/>
        <w:jc w:val="both"/>
        <w:rPr>
          <w:rFonts w:cstheme="minorHAnsi"/>
          <w:sz w:val="20"/>
          <w:szCs w:val="20"/>
        </w:rPr>
      </w:pPr>
      <w:r w:rsidRPr="00B61F95">
        <w:rPr>
          <w:rFonts w:cstheme="minorHAnsi"/>
          <w:sz w:val="20"/>
          <w:szCs w:val="20"/>
        </w:rPr>
        <w:t>Şirket</w:t>
      </w:r>
      <w:r w:rsidR="00F821CB" w:rsidRPr="00B61F95">
        <w:rPr>
          <w:rFonts w:cstheme="minorHAnsi"/>
          <w:sz w:val="20"/>
          <w:szCs w:val="20"/>
        </w:rPr>
        <w:t xml:space="preserve"> tarafından; </w:t>
      </w:r>
      <w:r w:rsidR="00EB15E0" w:rsidRPr="00B61F95">
        <w:rPr>
          <w:rFonts w:cstheme="minorHAnsi"/>
          <w:sz w:val="20"/>
          <w:szCs w:val="20"/>
        </w:rPr>
        <w:t xml:space="preserve">çalışan, </w:t>
      </w:r>
      <w:r w:rsidR="00EB15E0" w:rsidRPr="00B61F95">
        <w:rPr>
          <w:rFonts w:ascii="Calibri" w:eastAsia="Calibri" w:hAnsi="Calibri" w:cs="Calibri"/>
          <w:color w:val="000000"/>
          <w:sz w:val="20"/>
          <w:szCs w:val="20"/>
          <w:lang w:eastAsia="tr-TR"/>
        </w:rPr>
        <w:t>çalışan yakını, hissedar, kamu görevlisi, stajyer, stajyer yakını, tedarikçi, tedarikçi çalışanı/yetkilileri, ürün veya hizmet alan kişi çalışanı/yetkilileri, veli, ziyaretçi</w:t>
      </w:r>
      <w:r w:rsidR="005E338A" w:rsidRPr="00B61F95">
        <w:rPr>
          <w:rFonts w:cstheme="minorHAnsi"/>
          <w:sz w:val="20"/>
          <w:szCs w:val="20"/>
        </w:rPr>
        <w:t xml:space="preserve"> ve sair üçüncü kişiler dahil gerçek kişilerin kişisel verileri KVKK’ya uygun olarak saklanır ve imha edilir. </w:t>
      </w:r>
    </w:p>
    <w:p w14:paraId="01FC7C1B" w14:textId="77777777" w:rsidR="00F821CB" w:rsidRPr="00B61F95" w:rsidRDefault="00F821CB" w:rsidP="00F821CB">
      <w:pPr>
        <w:spacing w:after="0" w:line="360" w:lineRule="auto"/>
        <w:jc w:val="both"/>
        <w:rPr>
          <w:rFonts w:cstheme="minorHAnsi"/>
          <w:sz w:val="20"/>
          <w:szCs w:val="20"/>
        </w:rPr>
      </w:pPr>
      <w:r w:rsidRPr="00B61F95">
        <w:rPr>
          <w:rFonts w:cstheme="minorHAnsi"/>
          <w:sz w:val="20"/>
          <w:szCs w:val="20"/>
        </w:rPr>
        <w:t>Bu kapsamda saklama ve imhaya ilişkin detaylı açıklamalara aşağıda sırasıyla yer verilmiştir.</w:t>
      </w:r>
    </w:p>
    <w:p w14:paraId="4E31BB66" w14:textId="77777777" w:rsidR="00F821CB" w:rsidRPr="00B61F95" w:rsidRDefault="00F821CB" w:rsidP="00F821CB">
      <w:pPr>
        <w:spacing w:after="0" w:line="360" w:lineRule="auto"/>
        <w:jc w:val="both"/>
        <w:rPr>
          <w:rFonts w:cstheme="minorHAnsi"/>
          <w:sz w:val="20"/>
          <w:szCs w:val="20"/>
        </w:rPr>
      </w:pPr>
    </w:p>
    <w:p w14:paraId="64EF1C9C" w14:textId="77777777" w:rsidR="004D1F3C" w:rsidRPr="00B61F95" w:rsidRDefault="00F821CB" w:rsidP="00F821CB">
      <w:pPr>
        <w:spacing w:after="0" w:line="360" w:lineRule="auto"/>
        <w:jc w:val="both"/>
        <w:rPr>
          <w:rFonts w:cstheme="minorHAnsi"/>
          <w:b/>
          <w:sz w:val="20"/>
          <w:szCs w:val="20"/>
        </w:rPr>
      </w:pPr>
      <w:r w:rsidRPr="00B61F95">
        <w:rPr>
          <w:rFonts w:cstheme="minorHAnsi"/>
          <w:b/>
          <w:sz w:val="20"/>
          <w:szCs w:val="20"/>
        </w:rPr>
        <w:t xml:space="preserve">4.1 Saklamaya İlişkin Açıklamalar </w:t>
      </w:r>
    </w:p>
    <w:p w14:paraId="4429745F" w14:textId="77777777" w:rsidR="001655E2" w:rsidRPr="00B61F95" w:rsidRDefault="001655E2" w:rsidP="001655E2">
      <w:pPr>
        <w:spacing w:after="0" w:line="360" w:lineRule="auto"/>
        <w:jc w:val="both"/>
        <w:rPr>
          <w:rFonts w:cstheme="minorHAnsi"/>
          <w:sz w:val="20"/>
          <w:szCs w:val="20"/>
        </w:rPr>
      </w:pPr>
      <w:r w:rsidRPr="00B61F95">
        <w:rPr>
          <w:rFonts w:cstheme="minorHAnsi"/>
          <w:sz w:val="20"/>
          <w:szCs w:val="20"/>
        </w:rPr>
        <w:t xml:space="preserve">Kanunun 3 üncü maddesinde kişisel verilerin işlenmesi kavramı tanımlanmış, 4 üncü maddesinde işlenen kişisel verinin işlendikleri amaçla bağlantılı, sınırlı ve ölçülü olması ve ilgili mevzuatta öngörülen veya işlendikleri amaç için gerekli süre kadar muhafaza edilmesi gerektiği belirtilmiş, 5 ve 6 ncı maddelerde ise kişisel verilerin işleme şartları sayılmıştır. </w:t>
      </w:r>
    </w:p>
    <w:p w14:paraId="05624957" w14:textId="77777777" w:rsidR="001655E2" w:rsidRPr="00B61F95" w:rsidRDefault="001655E2" w:rsidP="00F821CB">
      <w:pPr>
        <w:spacing w:after="0" w:line="360" w:lineRule="auto"/>
        <w:jc w:val="both"/>
        <w:rPr>
          <w:rFonts w:cstheme="minorHAnsi"/>
          <w:b/>
          <w:sz w:val="20"/>
          <w:szCs w:val="20"/>
        </w:rPr>
      </w:pPr>
      <w:r w:rsidRPr="00B61F95">
        <w:rPr>
          <w:rFonts w:cstheme="minorHAnsi"/>
          <w:sz w:val="20"/>
          <w:szCs w:val="20"/>
        </w:rPr>
        <w:t>Buna göre, Şirket faaliyetleri çerçevesinde kişisel veriler, ilgili mevzuatta öngörülen veya işleme amaçlarımıza uygun süre kadar saklanır.</w:t>
      </w:r>
    </w:p>
    <w:p w14:paraId="26A44681" w14:textId="77777777" w:rsidR="001655E2" w:rsidRPr="00B61F95" w:rsidRDefault="001655E2" w:rsidP="00F821CB">
      <w:pPr>
        <w:spacing w:after="0" w:line="360" w:lineRule="auto"/>
        <w:jc w:val="both"/>
        <w:rPr>
          <w:rFonts w:cstheme="minorHAnsi"/>
          <w:b/>
          <w:sz w:val="20"/>
          <w:szCs w:val="20"/>
        </w:rPr>
      </w:pPr>
    </w:p>
    <w:p w14:paraId="073189AD" w14:textId="77777777" w:rsidR="00123E34" w:rsidRPr="00B61F95" w:rsidRDefault="00F821CB" w:rsidP="00F821CB">
      <w:pPr>
        <w:spacing w:after="0" w:line="360" w:lineRule="auto"/>
        <w:jc w:val="both"/>
        <w:rPr>
          <w:rFonts w:cstheme="minorHAnsi"/>
          <w:b/>
          <w:sz w:val="20"/>
          <w:szCs w:val="20"/>
        </w:rPr>
      </w:pPr>
      <w:r w:rsidRPr="00B61F95">
        <w:rPr>
          <w:rFonts w:cstheme="minorHAnsi"/>
          <w:b/>
          <w:sz w:val="20"/>
          <w:szCs w:val="20"/>
        </w:rPr>
        <w:t xml:space="preserve">4.1.1 Saklamayı Gerektiren Hukuki Sebepler </w:t>
      </w:r>
    </w:p>
    <w:p w14:paraId="127B57EA" w14:textId="77777777" w:rsidR="00F821CB" w:rsidRPr="00B61F95" w:rsidRDefault="001655E2" w:rsidP="00F821CB">
      <w:pPr>
        <w:spacing w:after="0" w:line="360" w:lineRule="auto"/>
        <w:jc w:val="both"/>
        <w:rPr>
          <w:rFonts w:cstheme="minorHAnsi"/>
          <w:sz w:val="20"/>
          <w:szCs w:val="20"/>
        </w:rPr>
      </w:pPr>
      <w:r w:rsidRPr="00B61F95">
        <w:rPr>
          <w:rFonts w:eastAsia="Times New Roman" w:cstheme="minorHAnsi"/>
          <w:b/>
          <w:bCs/>
          <w:color w:val="000000"/>
          <w:spacing w:val="-5"/>
          <w:sz w:val="20"/>
          <w:szCs w:val="20"/>
          <w:lang w:eastAsia="tr-TR"/>
        </w:rPr>
        <w:t>Şirket</w:t>
      </w:r>
      <w:r w:rsidR="00F821CB" w:rsidRPr="00B61F95">
        <w:rPr>
          <w:rFonts w:cstheme="minorHAnsi"/>
          <w:sz w:val="20"/>
          <w:szCs w:val="20"/>
        </w:rPr>
        <w:t>, faaliyetler</w:t>
      </w:r>
      <w:r w:rsidRPr="00B61F95">
        <w:rPr>
          <w:rFonts w:cstheme="minorHAnsi"/>
          <w:sz w:val="20"/>
          <w:szCs w:val="20"/>
        </w:rPr>
        <w:t>i</w:t>
      </w:r>
      <w:r w:rsidR="00F821CB" w:rsidRPr="00B61F95">
        <w:rPr>
          <w:rFonts w:cstheme="minorHAnsi"/>
          <w:sz w:val="20"/>
          <w:szCs w:val="20"/>
        </w:rPr>
        <w:t xml:space="preserve"> çerçevesinde işlenen kişisel veriler</w:t>
      </w:r>
      <w:r w:rsidRPr="00B61F95">
        <w:rPr>
          <w:rFonts w:cstheme="minorHAnsi"/>
          <w:sz w:val="20"/>
          <w:szCs w:val="20"/>
        </w:rPr>
        <w:t>i</w:t>
      </w:r>
      <w:r w:rsidR="00F821CB" w:rsidRPr="00B61F95">
        <w:rPr>
          <w:rFonts w:cstheme="minorHAnsi"/>
          <w:sz w:val="20"/>
          <w:szCs w:val="20"/>
        </w:rPr>
        <w:t>, ilgili mevzuatta ö</w:t>
      </w:r>
      <w:r w:rsidRPr="00B61F95">
        <w:rPr>
          <w:rFonts w:cstheme="minorHAnsi"/>
          <w:sz w:val="20"/>
          <w:szCs w:val="20"/>
        </w:rPr>
        <w:t>ngörülen süre kadar muhafaza eder</w:t>
      </w:r>
      <w:r w:rsidR="00F821CB" w:rsidRPr="00B61F95">
        <w:rPr>
          <w:rFonts w:cstheme="minorHAnsi"/>
          <w:sz w:val="20"/>
          <w:szCs w:val="20"/>
        </w:rPr>
        <w:t xml:space="preserve">. Bu kapsamda kişisel veriler; </w:t>
      </w:r>
    </w:p>
    <w:p w14:paraId="20E869FA" w14:textId="77777777" w:rsidR="00821B43" w:rsidRPr="00B61F95" w:rsidRDefault="00821B43" w:rsidP="00F821CB">
      <w:pPr>
        <w:pStyle w:val="ListeParagraf"/>
        <w:numPr>
          <w:ilvl w:val="0"/>
          <w:numId w:val="13"/>
        </w:numPr>
        <w:spacing w:after="0" w:line="360" w:lineRule="auto"/>
        <w:jc w:val="both"/>
        <w:rPr>
          <w:rFonts w:cstheme="minorHAnsi"/>
          <w:sz w:val="20"/>
          <w:szCs w:val="20"/>
        </w:rPr>
      </w:pPr>
      <w:r w:rsidRPr="00B61F95">
        <w:rPr>
          <w:rFonts w:cstheme="minorHAnsi"/>
          <w:sz w:val="20"/>
          <w:szCs w:val="20"/>
        </w:rPr>
        <w:t>213 sayılı Vergi Usul Kanunu</w:t>
      </w:r>
    </w:p>
    <w:p w14:paraId="32CBF9ED" w14:textId="77777777" w:rsidR="00821B43" w:rsidRPr="00B61F95" w:rsidRDefault="00821B43" w:rsidP="00821B43">
      <w:pPr>
        <w:pStyle w:val="ListeParagraf"/>
        <w:numPr>
          <w:ilvl w:val="0"/>
          <w:numId w:val="13"/>
        </w:numPr>
        <w:spacing w:after="0" w:line="360" w:lineRule="auto"/>
        <w:jc w:val="both"/>
        <w:rPr>
          <w:rFonts w:cstheme="minorHAnsi"/>
          <w:sz w:val="20"/>
          <w:szCs w:val="20"/>
        </w:rPr>
      </w:pPr>
      <w:r w:rsidRPr="00B61F95">
        <w:rPr>
          <w:rFonts w:cstheme="minorHAnsi"/>
          <w:sz w:val="20"/>
          <w:szCs w:val="20"/>
        </w:rPr>
        <w:t xml:space="preserve">4857 sayılı İş Kanunu </w:t>
      </w:r>
    </w:p>
    <w:p w14:paraId="563FD569" w14:textId="77777777" w:rsidR="00821B43" w:rsidRPr="00B61F95" w:rsidRDefault="00821B43" w:rsidP="00821B43">
      <w:pPr>
        <w:pStyle w:val="ListeParagraf"/>
        <w:numPr>
          <w:ilvl w:val="0"/>
          <w:numId w:val="13"/>
        </w:numPr>
        <w:spacing w:after="0" w:line="360" w:lineRule="auto"/>
        <w:jc w:val="both"/>
        <w:rPr>
          <w:rFonts w:cstheme="minorHAnsi"/>
          <w:sz w:val="20"/>
          <w:szCs w:val="20"/>
        </w:rPr>
      </w:pPr>
      <w:r w:rsidRPr="00B61F95">
        <w:rPr>
          <w:rFonts w:cstheme="minorHAnsi"/>
          <w:sz w:val="20"/>
          <w:szCs w:val="20"/>
        </w:rPr>
        <w:t xml:space="preserve">5510 sayılı Sosyal Sigortalar ve Genel Sağlık Sigortası Kanunu </w:t>
      </w:r>
    </w:p>
    <w:p w14:paraId="69EAEE97" w14:textId="77777777" w:rsidR="00DE3210" w:rsidRPr="00B61F95" w:rsidRDefault="00DE3210" w:rsidP="00DE3210">
      <w:pPr>
        <w:pStyle w:val="ListeParagraf"/>
        <w:numPr>
          <w:ilvl w:val="0"/>
          <w:numId w:val="13"/>
        </w:numPr>
        <w:spacing w:after="0" w:line="360" w:lineRule="auto"/>
        <w:jc w:val="both"/>
        <w:rPr>
          <w:rFonts w:cstheme="minorHAnsi"/>
          <w:sz w:val="20"/>
          <w:szCs w:val="20"/>
        </w:rPr>
      </w:pPr>
      <w:r w:rsidRPr="00B61F95">
        <w:rPr>
          <w:rFonts w:cstheme="minorHAnsi"/>
          <w:sz w:val="20"/>
          <w:szCs w:val="20"/>
        </w:rPr>
        <w:t xml:space="preserve">5651 sayılı İnternet Ortamında Yapılan Yayınların Düzenlenmesi ve Bu Yayınlar Yoluyla İşlenen Suçlarla Mücadele Edilmesi Hakkında Kanun </w:t>
      </w:r>
    </w:p>
    <w:p w14:paraId="74D001B3" w14:textId="77777777" w:rsidR="00DE3210" w:rsidRPr="00B61F95" w:rsidRDefault="00DE3210" w:rsidP="00DE3210">
      <w:pPr>
        <w:pStyle w:val="ListeParagraf"/>
        <w:numPr>
          <w:ilvl w:val="0"/>
          <w:numId w:val="13"/>
        </w:numPr>
        <w:spacing w:after="0" w:line="360" w:lineRule="auto"/>
        <w:jc w:val="both"/>
        <w:rPr>
          <w:rFonts w:cstheme="minorHAnsi"/>
          <w:sz w:val="20"/>
          <w:szCs w:val="20"/>
        </w:rPr>
      </w:pPr>
      <w:r w:rsidRPr="00B61F95">
        <w:rPr>
          <w:rFonts w:cstheme="minorHAnsi"/>
          <w:sz w:val="20"/>
          <w:szCs w:val="20"/>
        </w:rPr>
        <w:t xml:space="preserve">6098 sayılı Türk Borçlar Kanunu </w:t>
      </w:r>
    </w:p>
    <w:p w14:paraId="6ADE30FA" w14:textId="77777777" w:rsidR="00DE3210" w:rsidRPr="00B61F95" w:rsidRDefault="00DE3210" w:rsidP="00DE3210">
      <w:pPr>
        <w:pStyle w:val="ListeParagraf"/>
        <w:numPr>
          <w:ilvl w:val="0"/>
          <w:numId w:val="13"/>
        </w:numPr>
        <w:spacing w:after="0" w:line="360" w:lineRule="auto"/>
        <w:jc w:val="both"/>
        <w:rPr>
          <w:rFonts w:cstheme="minorHAnsi"/>
          <w:sz w:val="20"/>
          <w:szCs w:val="20"/>
        </w:rPr>
      </w:pPr>
      <w:r w:rsidRPr="00B61F95">
        <w:rPr>
          <w:rFonts w:cstheme="minorHAnsi"/>
          <w:sz w:val="20"/>
          <w:szCs w:val="20"/>
        </w:rPr>
        <w:t xml:space="preserve">6102 sayılı Türk Ticaret Kanunu </w:t>
      </w:r>
    </w:p>
    <w:p w14:paraId="6909D7E3" w14:textId="77777777" w:rsidR="00DE3210" w:rsidRPr="00B61F95" w:rsidRDefault="00DE3210" w:rsidP="00DE3210">
      <w:pPr>
        <w:pStyle w:val="ListeParagraf"/>
        <w:numPr>
          <w:ilvl w:val="0"/>
          <w:numId w:val="13"/>
        </w:numPr>
        <w:spacing w:after="0" w:line="360" w:lineRule="auto"/>
        <w:jc w:val="both"/>
        <w:rPr>
          <w:rFonts w:cstheme="minorHAnsi"/>
          <w:sz w:val="20"/>
          <w:szCs w:val="20"/>
        </w:rPr>
      </w:pPr>
      <w:r w:rsidRPr="00B61F95">
        <w:rPr>
          <w:rFonts w:cstheme="minorHAnsi"/>
          <w:sz w:val="20"/>
          <w:szCs w:val="20"/>
        </w:rPr>
        <w:t xml:space="preserve">6361 sayılı İş Sağlığı ve Güvenliği Kanunu </w:t>
      </w:r>
    </w:p>
    <w:p w14:paraId="39ABFD0D" w14:textId="77777777" w:rsidR="00F821CB" w:rsidRPr="00B61F95" w:rsidRDefault="00F821CB" w:rsidP="00F821CB">
      <w:pPr>
        <w:pStyle w:val="ListeParagraf"/>
        <w:numPr>
          <w:ilvl w:val="0"/>
          <w:numId w:val="13"/>
        </w:numPr>
        <w:spacing w:after="0" w:line="360" w:lineRule="auto"/>
        <w:jc w:val="both"/>
        <w:rPr>
          <w:rFonts w:cstheme="minorHAnsi"/>
          <w:sz w:val="20"/>
          <w:szCs w:val="20"/>
        </w:rPr>
      </w:pPr>
      <w:r w:rsidRPr="00B61F95">
        <w:rPr>
          <w:rFonts w:cstheme="minorHAnsi"/>
          <w:sz w:val="20"/>
          <w:szCs w:val="20"/>
        </w:rPr>
        <w:t xml:space="preserve">6698 sayılı Kişisel Verilerin Korunması Kanunu </w:t>
      </w:r>
    </w:p>
    <w:p w14:paraId="1617B08B" w14:textId="77777777" w:rsidR="00DE3210" w:rsidRPr="00B61F95" w:rsidRDefault="00DE3210" w:rsidP="00DE3210">
      <w:pPr>
        <w:spacing w:after="0" w:line="360" w:lineRule="auto"/>
        <w:jc w:val="both"/>
        <w:rPr>
          <w:rFonts w:cstheme="minorHAnsi"/>
          <w:sz w:val="20"/>
          <w:szCs w:val="20"/>
        </w:rPr>
      </w:pPr>
      <w:proofErr w:type="gramStart"/>
      <w:r w:rsidRPr="00B61F95">
        <w:rPr>
          <w:rFonts w:cstheme="minorHAnsi"/>
          <w:sz w:val="20"/>
          <w:szCs w:val="20"/>
        </w:rPr>
        <w:t>başta</w:t>
      </w:r>
      <w:proofErr w:type="gramEnd"/>
      <w:r w:rsidRPr="00B61F95">
        <w:rPr>
          <w:rFonts w:cstheme="minorHAnsi"/>
          <w:sz w:val="20"/>
          <w:szCs w:val="20"/>
        </w:rPr>
        <w:t xml:space="preserve"> olmak üzere yürürlükte olan diğer ikincil </w:t>
      </w:r>
      <w:r w:rsidR="00C97E29" w:rsidRPr="00B61F95">
        <w:rPr>
          <w:rFonts w:cstheme="minorHAnsi"/>
          <w:sz w:val="20"/>
          <w:szCs w:val="20"/>
        </w:rPr>
        <w:t>mevzuatta yer alan</w:t>
      </w:r>
      <w:r w:rsidRPr="00B61F95">
        <w:rPr>
          <w:rFonts w:cstheme="minorHAnsi"/>
          <w:sz w:val="20"/>
          <w:szCs w:val="20"/>
        </w:rPr>
        <w:t xml:space="preserve"> saklama süreleri kadar saklanmaktadır.</w:t>
      </w:r>
    </w:p>
    <w:p w14:paraId="25DC8FA7" w14:textId="77777777" w:rsidR="00DE3210" w:rsidRPr="00B61F95" w:rsidRDefault="00DE3210" w:rsidP="00DE3210">
      <w:pPr>
        <w:spacing w:after="0" w:line="360" w:lineRule="auto"/>
        <w:jc w:val="both"/>
        <w:rPr>
          <w:rFonts w:cstheme="minorHAnsi"/>
          <w:sz w:val="20"/>
          <w:szCs w:val="20"/>
        </w:rPr>
      </w:pPr>
    </w:p>
    <w:p w14:paraId="197FB444" w14:textId="77777777" w:rsidR="00DE3210" w:rsidRPr="00B61F95" w:rsidRDefault="00DE3210" w:rsidP="00C97E29">
      <w:pPr>
        <w:spacing w:after="0" w:line="360" w:lineRule="auto"/>
        <w:jc w:val="both"/>
        <w:rPr>
          <w:rFonts w:cstheme="minorHAnsi"/>
          <w:b/>
          <w:sz w:val="20"/>
          <w:szCs w:val="20"/>
        </w:rPr>
      </w:pPr>
      <w:r w:rsidRPr="00B61F95">
        <w:rPr>
          <w:rFonts w:cstheme="minorHAnsi"/>
          <w:b/>
          <w:sz w:val="20"/>
          <w:szCs w:val="20"/>
        </w:rPr>
        <w:t xml:space="preserve">4.1.2. Saklamayı Gerektiren İşleme Amaçları </w:t>
      </w:r>
    </w:p>
    <w:p w14:paraId="533349D4" w14:textId="77777777" w:rsidR="00DE3210" w:rsidRPr="00B61F95" w:rsidRDefault="00B50F7A" w:rsidP="00C97E29">
      <w:pPr>
        <w:spacing w:after="0" w:line="360" w:lineRule="auto"/>
        <w:jc w:val="both"/>
        <w:rPr>
          <w:rFonts w:cstheme="minorHAnsi"/>
          <w:sz w:val="20"/>
          <w:szCs w:val="20"/>
        </w:rPr>
      </w:pPr>
      <w:r w:rsidRPr="00B61F95">
        <w:rPr>
          <w:rFonts w:eastAsia="Times New Roman" w:cstheme="minorHAnsi"/>
          <w:bCs/>
          <w:color w:val="000000"/>
          <w:spacing w:val="-5"/>
          <w:sz w:val="20"/>
          <w:szCs w:val="20"/>
          <w:lang w:eastAsia="tr-TR"/>
        </w:rPr>
        <w:t>Şirket</w:t>
      </w:r>
      <w:r w:rsidR="00DE3210" w:rsidRPr="00B61F95">
        <w:rPr>
          <w:rFonts w:cstheme="minorHAnsi"/>
          <w:sz w:val="20"/>
          <w:szCs w:val="20"/>
        </w:rPr>
        <w:t xml:space="preserve">, faaliyetleri çerçevesinde işlemekte olduğu kişisel verileri aşağıdaki amaçlar doğrultusunda saklar: </w:t>
      </w:r>
    </w:p>
    <w:p w14:paraId="77B1D654" w14:textId="0297BD39" w:rsidR="008744DB" w:rsidRPr="00B61F95" w:rsidRDefault="008744DB" w:rsidP="009A51C1">
      <w:pPr>
        <w:pStyle w:val="ListeParagraf"/>
        <w:numPr>
          <w:ilvl w:val="0"/>
          <w:numId w:val="15"/>
        </w:numPr>
        <w:spacing w:after="0" w:line="360" w:lineRule="auto"/>
        <w:jc w:val="both"/>
        <w:rPr>
          <w:rFonts w:cstheme="minorHAnsi"/>
          <w:sz w:val="20"/>
          <w:szCs w:val="20"/>
        </w:rPr>
      </w:pPr>
      <w:r w:rsidRPr="00B61F95">
        <w:rPr>
          <w:rFonts w:cstheme="minorHAnsi"/>
          <w:sz w:val="20"/>
          <w:szCs w:val="20"/>
        </w:rPr>
        <w:t>Acil Durum Yönetimi Süreçlerinin Yürütülmesi</w:t>
      </w:r>
    </w:p>
    <w:p w14:paraId="3FC14896" w14:textId="270F3E0A" w:rsidR="009A51C1" w:rsidRPr="00B61F95" w:rsidRDefault="009A51C1" w:rsidP="009A51C1">
      <w:pPr>
        <w:pStyle w:val="ListeParagraf"/>
        <w:numPr>
          <w:ilvl w:val="0"/>
          <w:numId w:val="15"/>
        </w:numPr>
        <w:spacing w:after="0" w:line="360" w:lineRule="auto"/>
        <w:jc w:val="both"/>
        <w:rPr>
          <w:rFonts w:cstheme="minorHAnsi"/>
          <w:sz w:val="20"/>
          <w:szCs w:val="20"/>
        </w:rPr>
      </w:pPr>
      <w:r w:rsidRPr="00B61F95">
        <w:rPr>
          <w:rFonts w:cstheme="minorHAnsi"/>
          <w:sz w:val="20"/>
          <w:szCs w:val="20"/>
        </w:rPr>
        <w:t>Bilgi Güvenliği Süreçlerinin Yürütülmesi</w:t>
      </w:r>
    </w:p>
    <w:p w14:paraId="641CF6A4" w14:textId="77777777" w:rsidR="008744DB" w:rsidRPr="00B61F95" w:rsidRDefault="008744DB" w:rsidP="008744DB">
      <w:pPr>
        <w:pStyle w:val="ListeParagraf"/>
        <w:numPr>
          <w:ilvl w:val="0"/>
          <w:numId w:val="15"/>
        </w:numPr>
        <w:spacing w:after="0" w:line="360" w:lineRule="auto"/>
        <w:rPr>
          <w:rFonts w:cstheme="minorHAnsi"/>
          <w:sz w:val="20"/>
          <w:szCs w:val="20"/>
        </w:rPr>
      </w:pPr>
      <w:r w:rsidRPr="00B61F95">
        <w:rPr>
          <w:rFonts w:cstheme="minorHAnsi"/>
          <w:sz w:val="20"/>
          <w:szCs w:val="20"/>
        </w:rPr>
        <w:t>Çalışan Adayı / Stajyer / Öğrenci Seçme Ve Yerleştirme Süreçlerinin Yürütülmesi</w:t>
      </w:r>
    </w:p>
    <w:p w14:paraId="357B0815" w14:textId="77777777" w:rsidR="009A51C1" w:rsidRPr="00B61F95" w:rsidRDefault="009A51C1" w:rsidP="009A51C1">
      <w:pPr>
        <w:pStyle w:val="ListeParagraf"/>
        <w:numPr>
          <w:ilvl w:val="0"/>
          <w:numId w:val="15"/>
        </w:numPr>
        <w:spacing w:after="0" w:line="360" w:lineRule="auto"/>
        <w:jc w:val="both"/>
        <w:rPr>
          <w:rFonts w:cstheme="minorHAnsi"/>
          <w:sz w:val="20"/>
          <w:szCs w:val="20"/>
        </w:rPr>
      </w:pPr>
      <w:r w:rsidRPr="00B61F95">
        <w:rPr>
          <w:rFonts w:cstheme="minorHAnsi"/>
          <w:sz w:val="20"/>
          <w:szCs w:val="20"/>
        </w:rPr>
        <w:t>Çalışanlar İçin İş Akdi Ve Mevzuattan Kaynaklı Yükümlülüklerin Yerine Getirilmesi</w:t>
      </w:r>
    </w:p>
    <w:p w14:paraId="4BF1D2CA" w14:textId="0C6117FF" w:rsidR="009A51C1" w:rsidRPr="00B61F95" w:rsidRDefault="009A51C1" w:rsidP="009A51C1">
      <w:pPr>
        <w:pStyle w:val="ListeParagraf"/>
        <w:numPr>
          <w:ilvl w:val="0"/>
          <w:numId w:val="15"/>
        </w:numPr>
        <w:spacing w:after="0" w:line="360" w:lineRule="auto"/>
        <w:jc w:val="both"/>
        <w:rPr>
          <w:rFonts w:cstheme="minorHAnsi"/>
          <w:sz w:val="20"/>
          <w:szCs w:val="20"/>
        </w:rPr>
      </w:pPr>
      <w:r w:rsidRPr="00B61F95">
        <w:rPr>
          <w:rFonts w:cstheme="minorHAnsi"/>
          <w:sz w:val="20"/>
          <w:szCs w:val="20"/>
        </w:rPr>
        <w:t>Çalışanlar İçin Yan Haklar Ve Menfaatleri Süreçlerinin Yürütülmesi</w:t>
      </w:r>
    </w:p>
    <w:p w14:paraId="6B609FC8" w14:textId="77777777" w:rsidR="008744DB" w:rsidRPr="00B61F95" w:rsidRDefault="008744DB" w:rsidP="008744DB">
      <w:pPr>
        <w:pStyle w:val="ListeParagraf"/>
        <w:numPr>
          <w:ilvl w:val="0"/>
          <w:numId w:val="15"/>
        </w:numPr>
        <w:spacing w:after="0" w:line="360" w:lineRule="auto"/>
        <w:jc w:val="both"/>
        <w:rPr>
          <w:rFonts w:cstheme="minorHAnsi"/>
          <w:sz w:val="20"/>
          <w:szCs w:val="20"/>
        </w:rPr>
      </w:pPr>
      <w:r w:rsidRPr="00B61F95">
        <w:rPr>
          <w:rFonts w:cstheme="minorHAnsi"/>
          <w:sz w:val="20"/>
          <w:szCs w:val="20"/>
        </w:rPr>
        <w:t>Denetim / Etik Faaliyetlerinin Yürütülmesi</w:t>
      </w:r>
    </w:p>
    <w:p w14:paraId="03E23994" w14:textId="74DEBCAE" w:rsidR="008744DB" w:rsidRPr="00B61F95" w:rsidRDefault="008744DB" w:rsidP="008744DB">
      <w:pPr>
        <w:pStyle w:val="ListeParagraf"/>
        <w:numPr>
          <w:ilvl w:val="0"/>
          <w:numId w:val="15"/>
        </w:numPr>
        <w:spacing w:after="0" w:line="360" w:lineRule="auto"/>
        <w:jc w:val="both"/>
        <w:rPr>
          <w:rFonts w:cstheme="minorHAnsi"/>
          <w:sz w:val="20"/>
          <w:szCs w:val="20"/>
        </w:rPr>
      </w:pPr>
      <w:r w:rsidRPr="00B61F95">
        <w:rPr>
          <w:rFonts w:cstheme="minorHAnsi"/>
          <w:sz w:val="20"/>
          <w:szCs w:val="20"/>
        </w:rPr>
        <w:t>Eğitim Faaliyetlerinin Yürütülmesi</w:t>
      </w:r>
    </w:p>
    <w:p w14:paraId="3A8B5DD3" w14:textId="77777777" w:rsidR="009A51C1" w:rsidRPr="00B61F95" w:rsidRDefault="009A51C1" w:rsidP="009A51C1">
      <w:pPr>
        <w:pStyle w:val="ListeParagraf"/>
        <w:numPr>
          <w:ilvl w:val="0"/>
          <w:numId w:val="15"/>
        </w:numPr>
        <w:spacing w:after="0" w:line="360" w:lineRule="auto"/>
        <w:jc w:val="both"/>
        <w:rPr>
          <w:rFonts w:cstheme="minorHAnsi"/>
          <w:sz w:val="20"/>
          <w:szCs w:val="20"/>
        </w:rPr>
      </w:pPr>
      <w:r w:rsidRPr="00B61F95">
        <w:rPr>
          <w:rFonts w:cstheme="minorHAnsi"/>
          <w:sz w:val="20"/>
          <w:szCs w:val="20"/>
        </w:rPr>
        <w:t>Faaliyetlerin Mevzuata Uygun Yürütülmesi</w:t>
      </w:r>
    </w:p>
    <w:p w14:paraId="0F9B3CED" w14:textId="1FF95753" w:rsidR="009A51C1" w:rsidRPr="00B61F95" w:rsidRDefault="009A51C1" w:rsidP="009A51C1">
      <w:pPr>
        <w:pStyle w:val="ListeParagraf"/>
        <w:numPr>
          <w:ilvl w:val="0"/>
          <w:numId w:val="15"/>
        </w:numPr>
        <w:spacing w:after="0" w:line="360" w:lineRule="auto"/>
        <w:jc w:val="both"/>
        <w:rPr>
          <w:rFonts w:cstheme="minorHAnsi"/>
          <w:sz w:val="20"/>
          <w:szCs w:val="20"/>
        </w:rPr>
      </w:pPr>
      <w:r w:rsidRPr="00B61F95">
        <w:rPr>
          <w:rFonts w:cstheme="minorHAnsi"/>
          <w:sz w:val="20"/>
          <w:szCs w:val="20"/>
        </w:rPr>
        <w:lastRenderedPageBreak/>
        <w:t>Finans ve Muhasebe İşlerinin Yürütülmesi</w:t>
      </w:r>
    </w:p>
    <w:p w14:paraId="1814C649" w14:textId="77777777" w:rsidR="008744DB" w:rsidRPr="00B61F95" w:rsidRDefault="008744DB" w:rsidP="008744DB">
      <w:pPr>
        <w:pStyle w:val="ListeParagraf"/>
        <w:numPr>
          <w:ilvl w:val="0"/>
          <w:numId w:val="15"/>
        </w:numPr>
        <w:spacing w:after="0" w:line="360" w:lineRule="auto"/>
        <w:jc w:val="both"/>
        <w:rPr>
          <w:rFonts w:cstheme="minorHAnsi"/>
          <w:sz w:val="20"/>
          <w:szCs w:val="20"/>
        </w:rPr>
      </w:pPr>
      <w:r w:rsidRPr="00B61F95">
        <w:rPr>
          <w:rFonts w:cstheme="minorHAnsi"/>
          <w:sz w:val="20"/>
          <w:szCs w:val="20"/>
        </w:rPr>
        <w:t xml:space="preserve">Fiziksel </w:t>
      </w:r>
      <w:proofErr w:type="gramStart"/>
      <w:r w:rsidRPr="00B61F95">
        <w:rPr>
          <w:rFonts w:cstheme="minorHAnsi"/>
          <w:sz w:val="20"/>
          <w:szCs w:val="20"/>
        </w:rPr>
        <w:t>Mekan</w:t>
      </w:r>
      <w:proofErr w:type="gramEnd"/>
      <w:r w:rsidRPr="00B61F95">
        <w:rPr>
          <w:rFonts w:cstheme="minorHAnsi"/>
          <w:sz w:val="20"/>
          <w:szCs w:val="20"/>
        </w:rPr>
        <w:t xml:space="preserve"> Güvenliğinin Temini</w:t>
      </w:r>
    </w:p>
    <w:p w14:paraId="3B97C539" w14:textId="7007A16E" w:rsidR="008744DB" w:rsidRPr="00B61F95" w:rsidRDefault="008744DB" w:rsidP="008744DB">
      <w:pPr>
        <w:pStyle w:val="ListeParagraf"/>
        <w:numPr>
          <w:ilvl w:val="0"/>
          <w:numId w:val="15"/>
        </w:numPr>
        <w:spacing w:after="0" w:line="360" w:lineRule="auto"/>
        <w:jc w:val="both"/>
        <w:rPr>
          <w:rFonts w:cstheme="minorHAnsi"/>
          <w:sz w:val="20"/>
          <w:szCs w:val="20"/>
        </w:rPr>
      </w:pPr>
      <w:r w:rsidRPr="00B61F95">
        <w:rPr>
          <w:rFonts w:cstheme="minorHAnsi"/>
          <w:sz w:val="20"/>
          <w:szCs w:val="20"/>
        </w:rPr>
        <w:t>Görevlendirme Süreçlerinin Yürütülmesi</w:t>
      </w:r>
    </w:p>
    <w:p w14:paraId="090AD6B2" w14:textId="77777777" w:rsidR="009A51C1" w:rsidRPr="00B61F95" w:rsidRDefault="009A51C1" w:rsidP="009A51C1">
      <w:pPr>
        <w:pStyle w:val="ListeParagraf"/>
        <w:numPr>
          <w:ilvl w:val="0"/>
          <w:numId w:val="15"/>
        </w:numPr>
        <w:spacing w:after="0" w:line="360" w:lineRule="auto"/>
        <w:jc w:val="both"/>
        <w:rPr>
          <w:rFonts w:cstheme="minorHAnsi"/>
          <w:sz w:val="20"/>
          <w:szCs w:val="20"/>
        </w:rPr>
      </w:pPr>
      <w:r w:rsidRPr="00B61F95">
        <w:rPr>
          <w:rFonts w:cstheme="minorHAnsi"/>
          <w:sz w:val="20"/>
          <w:szCs w:val="20"/>
        </w:rPr>
        <w:t>Hukuk İşlerinin Takibi Ve Yürütülmesi</w:t>
      </w:r>
    </w:p>
    <w:p w14:paraId="15762D5D" w14:textId="77777777" w:rsidR="009A51C1" w:rsidRPr="00B61F95" w:rsidRDefault="009A51C1" w:rsidP="009A51C1">
      <w:pPr>
        <w:pStyle w:val="ListeParagraf"/>
        <w:numPr>
          <w:ilvl w:val="0"/>
          <w:numId w:val="15"/>
        </w:numPr>
        <w:spacing w:after="0" w:line="360" w:lineRule="auto"/>
        <w:jc w:val="both"/>
        <w:rPr>
          <w:rFonts w:cstheme="minorHAnsi"/>
          <w:sz w:val="20"/>
          <w:szCs w:val="20"/>
        </w:rPr>
      </w:pPr>
      <w:r w:rsidRPr="00B61F95">
        <w:rPr>
          <w:rFonts w:cstheme="minorHAnsi"/>
          <w:sz w:val="20"/>
          <w:szCs w:val="20"/>
        </w:rPr>
        <w:t>İletişim Faaliyetlerinin Yürütülmesi</w:t>
      </w:r>
    </w:p>
    <w:p w14:paraId="71B70433" w14:textId="6FC8DAAA" w:rsidR="009A51C1" w:rsidRPr="00B61F95" w:rsidRDefault="009A51C1" w:rsidP="009A51C1">
      <w:pPr>
        <w:pStyle w:val="ListeParagraf"/>
        <w:numPr>
          <w:ilvl w:val="0"/>
          <w:numId w:val="15"/>
        </w:numPr>
        <w:spacing w:after="0" w:line="360" w:lineRule="auto"/>
        <w:jc w:val="both"/>
        <w:rPr>
          <w:rFonts w:cstheme="minorHAnsi"/>
          <w:sz w:val="20"/>
          <w:szCs w:val="20"/>
        </w:rPr>
      </w:pPr>
      <w:r w:rsidRPr="00B61F95">
        <w:rPr>
          <w:rFonts w:cstheme="minorHAnsi"/>
          <w:sz w:val="20"/>
          <w:szCs w:val="20"/>
        </w:rPr>
        <w:t>İnsan Kaynakları Süreçlerinin Planlanması</w:t>
      </w:r>
    </w:p>
    <w:p w14:paraId="0779A692" w14:textId="373EBF5D" w:rsidR="008744DB" w:rsidRPr="00B61F95" w:rsidRDefault="008744DB" w:rsidP="009A51C1">
      <w:pPr>
        <w:pStyle w:val="ListeParagraf"/>
        <w:numPr>
          <w:ilvl w:val="0"/>
          <w:numId w:val="15"/>
        </w:numPr>
        <w:spacing w:after="0" w:line="360" w:lineRule="auto"/>
        <w:jc w:val="both"/>
        <w:rPr>
          <w:rFonts w:cstheme="minorHAnsi"/>
          <w:sz w:val="20"/>
          <w:szCs w:val="20"/>
        </w:rPr>
      </w:pPr>
      <w:r w:rsidRPr="00B61F95">
        <w:rPr>
          <w:rFonts w:cstheme="minorHAnsi"/>
          <w:sz w:val="20"/>
          <w:szCs w:val="20"/>
        </w:rPr>
        <w:t>İş Faaliyetlerinin Yürütülmesi/Denetimi</w:t>
      </w:r>
    </w:p>
    <w:p w14:paraId="64E2ECE3" w14:textId="7D4018C4" w:rsidR="009A51C1" w:rsidRPr="00B61F95" w:rsidRDefault="009A51C1" w:rsidP="009A51C1">
      <w:pPr>
        <w:pStyle w:val="ListeParagraf"/>
        <w:numPr>
          <w:ilvl w:val="0"/>
          <w:numId w:val="15"/>
        </w:numPr>
        <w:spacing w:after="0" w:line="360" w:lineRule="auto"/>
        <w:jc w:val="both"/>
        <w:rPr>
          <w:rFonts w:cstheme="minorHAnsi"/>
          <w:sz w:val="20"/>
          <w:szCs w:val="20"/>
        </w:rPr>
      </w:pPr>
      <w:r w:rsidRPr="00B61F95">
        <w:rPr>
          <w:rFonts w:cstheme="minorHAnsi"/>
          <w:sz w:val="20"/>
          <w:szCs w:val="20"/>
        </w:rPr>
        <w:t>İş Sağlığı / Güvenliği Faaliyetlerinin Yürütülmesi</w:t>
      </w:r>
    </w:p>
    <w:p w14:paraId="1F030A12" w14:textId="0CD38BEA" w:rsidR="008744DB" w:rsidRPr="00B61F95" w:rsidRDefault="008744DB" w:rsidP="009A51C1">
      <w:pPr>
        <w:pStyle w:val="ListeParagraf"/>
        <w:numPr>
          <w:ilvl w:val="0"/>
          <w:numId w:val="15"/>
        </w:numPr>
        <w:spacing w:after="0" w:line="360" w:lineRule="auto"/>
        <w:jc w:val="both"/>
        <w:rPr>
          <w:rFonts w:cstheme="minorHAnsi"/>
          <w:sz w:val="20"/>
          <w:szCs w:val="20"/>
        </w:rPr>
      </w:pPr>
      <w:r w:rsidRPr="00B61F95">
        <w:rPr>
          <w:rFonts w:cstheme="minorHAnsi"/>
          <w:sz w:val="20"/>
          <w:szCs w:val="20"/>
        </w:rPr>
        <w:t>İş Sürekliliğinin Sağlanması Faaliyetlerinin Yürütülmesi</w:t>
      </w:r>
    </w:p>
    <w:p w14:paraId="5D118B08" w14:textId="77777777" w:rsidR="009A51C1" w:rsidRPr="00B61F95" w:rsidRDefault="009A51C1" w:rsidP="009A51C1">
      <w:pPr>
        <w:pStyle w:val="ListeParagraf"/>
        <w:numPr>
          <w:ilvl w:val="0"/>
          <w:numId w:val="15"/>
        </w:numPr>
        <w:spacing w:after="0" w:line="360" w:lineRule="auto"/>
        <w:jc w:val="both"/>
        <w:rPr>
          <w:rFonts w:cstheme="minorHAnsi"/>
          <w:sz w:val="20"/>
          <w:szCs w:val="20"/>
        </w:rPr>
      </w:pPr>
      <w:r w:rsidRPr="00B61F95">
        <w:rPr>
          <w:rFonts w:cstheme="minorHAnsi"/>
          <w:sz w:val="20"/>
          <w:szCs w:val="20"/>
        </w:rPr>
        <w:t>Mal / Hizmet Satın Alım Süreçlerinin Yürütülmesi</w:t>
      </w:r>
    </w:p>
    <w:p w14:paraId="41066955" w14:textId="2AAB3D1E" w:rsidR="009A51C1" w:rsidRPr="00B61F95" w:rsidRDefault="009A51C1" w:rsidP="009A51C1">
      <w:pPr>
        <w:pStyle w:val="ListeParagraf"/>
        <w:numPr>
          <w:ilvl w:val="0"/>
          <w:numId w:val="15"/>
        </w:numPr>
        <w:spacing w:after="0" w:line="360" w:lineRule="auto"/>
        <w:jc w:val="both"/>
        <w:rPr>
          <w:rFonts w:cstheme="minorHAnsi"/>
          <w:sz w:val="20"/>
          <w:szCs w:val="20"/>
        </w:rPr>
      </w:pPr>
      <w:r w:rsidRPr="00B61F95">
        <w:rPr>
          <w:rFonts w:cstheme="minorHAnsi"/>
          <w:sz w:val="20"/>
          <w:szCs w:val="20"/>
        </w:rPr>
        <w:t>Mal / Hizmet Satış Süreçlerinin Yürütülmesi</w:t>
      </w:r>
    </w:p>
    <w:p w14:paraId="1076229E" w14:textId="77777777" w:rsidR="008744DB" w:rsidRPr="00B61F95" w:rsidRDefault="008744DB" w:rsidP="008744DB">
      <w:pPr>
        <w:pStyle w:val="ListeParagraf"/>
        <w:numPr>
          <w:ilvl w:val="0"/>
          <w:numId w:val="15"/>
        </w:numPr>
        <w:spacing w:after="0" w:line="360" w:lineRule="auto"/>
        <w:jc w:val="both"/>
        <w:rPr>
          <w:rFonts w:cstheme="minorHAnsi"/>
          <w:sz w:val="20"/>
          <w:szCs w:val="20"/>
        </w:rPr>
      </w:pPr>
      <w:r w:rsidRPr="00B61F95">
        <w:rPr>
          <w:rFonts w:cstheme="minorHAnsi"/>
          <w:sz w:val="20"/>
          <w:szCs w:val="20"/>
        </w:rPr>
        <w:t>Reklam / Kampanya / Promosyon Süreçlerinin Yürütülmesi</w:t>
      </w:r>
    </w:p>
    <w:p w14:paraId="065468B7" w14:textId="1F1AB315" w:rsidR="008744DB" w:rsidRPr="00B61F95" w:rsidRDefault="008744DB" w:rsidP="008744DB">
      <w:pPr>
        <w:pStyle w:val="ListeParagraf"/>
        <w:numPr>
          <w:ilvl w:val="0"/>
          <w:numId w:val="15"/>
        </w:numPr>
        <w:spacing w:after="0" w:line="360" w:lineRule="auto"/>
        <w:jc w:val="both"/>
        <w:rPr>
          <w:rFonts w:cstheme="minorHAnsi"/>
          <w:sz w:val="20"/>
          <w:szCs w:val="20"/>
        </w:rPr>
      </w:pPr>
      <w:r w:rsidRPr="00B61F95">
        <w:rPr>
          <w:rFonts w:cstheme="minorHAnsi"/>
          <w:sz w:val="20"/>
          <w:szCs w:val="20"/>
        </w:rPr>
        <w:t>Risk Yönetimi Süreçlerinin Yürütülmesi</w:t>
      </w:r>
    </w:p>
    <w:p w14:paraId="01C981AA" w14:textId="77777777" w:rsidR="009A51C1" w:rsidRPr="00B61F95" w:rsidRDefault="009A51C1" w:rsidP="009A51C1">
      <w:pPr>
        <w:pStyle w:val="ListeParagraf"/>
        <w:numPr>
          <w:ilvl w:val="0"/>
          <w:numId w:val="15"/>
        </w:numPr>
        <w:spacing w:after="0" w:line="360" w:lineRule="auto"/>
        <w:jc w:val="both"/>
        <w:rPr>
          <w:rFonts w:cstheme="minorHAnsi"/>
          <w:sz w:val="20"/>
          <w:szCs w:val="20"/>
        </w:rPr>
      </w:pPr>
      <w:r w:rsidRPr="00B61F95">
        <w:rPr>
          <w:rFonts w:cstheme="minorHAnsi"/>
          <w:sz w:val="20"/>
          <w:szCs w:val="20"/>
        </w:rPr>
        <w:t>Saklama Ve Arşiv Faaliyetlerinin Yürütülmesi</w:t>
      </w:r>
    </w:p>
    <w:p w14:paraId="2A7FFD7F" w14:textId="5E55027F" w:rsidR="009A51C1" w:rsidRPr="00B61F95" w:rsidRDefault="009A51C1" w:rsidP="009A51C1">
      <w:pPr>
        <w:pStyle w:val="ListeParagraf"/>
        <w:numPr>
          <w:ilvl w:val="0"/>
          <w:numId w:val="15"/>
        </w:numPr>
        <w:spacing w:after="0" w:line="360" w:lineRule="auto"/>
        <w:jc w:val="both"/>
        <w:rPr>
          <w:rFonts w:cstheme="minorHAnsi"/>
          <w:sz w:val="20"/>
          <w:szCs w:val="20"/>
        </w:rPr>
      </w:pPr>
      <w:r w:rsidRPr="00B61F95">
        <w:rPr>
          <w:rFonts w:cstheme="minorHAnsi"/>
          <w:sz w:val="20"/>
          <w:szCs w:val="20"/>
        </w:rPr>
        <w:t>Sözleşme Süreçlerinin Yürütülmesi</w:t>
      </w:r>
    </w:p>
    <w:p w14:paraId="7E4DA21E" w14:textId="43A1EF34" w:rsidR="008744DB" w:rsidRPr="00B61F95" w:rsidRDefault="008744DB" w:rsidP="009A51C1">
      <w:pPr>
        <w:pStyle w:val="ListeParagraf"/>
        <w:numPr>
          <w:ilvl w:val="0"/>
          <w:numId w:val="15"/>
        </w:numPr>
        <w:spacing w:after="0" w:line="360" w:lineRule="auto"/>
        <w:jc w:val="both"/>
        <w:rPr>
          <w:rFonts w:cstheme="minorHAnsi"/>
          <w:sz w:val="20"/>
          <w:szCs w:val="20"/>
        </w:rPr>
      </w:pPr>
      <w:r w:rsidRPr="00B61F95">
        <w:rPr>
          <w:rFonts w:cstheme="minorHAnsi"/>
          <w:sz w:val="20"/>
          <w:szCs w:val="20"/>
        </w:rPr>
        <w:t>Stratejik Planlama Faaliyetlerinin Yürütülmesi</w:t>
      </w:r>
    </w:p>
    <w:p w14:paraId="44E58499" w14:textId="77777777" w:rsidR="009A51C1" w:rsidRPr="00B61F95" w:rsidRDefault="009A51C1" w:rsidP="009A51C1">
      <w:pPr>
        <w:pStyle w:val="ListeParagraf"/>
        <w:numPr>
          <w:ilvl w:val="0"/>
          <w:numId w:val="15"/>
        </w:numPr>
        <w:spacing w:after="0" w:line="360" w:lineRule="auto"/>
        <w:jc w:val="both"/>
        <w:rPr>
          <w:rFonts w:cstheme="minorHAnsi"/>
          <w:sz w:val="20"/>
          <w:szCs w:val="20"/>
        </w:rPr>
      </w:pPr>
      <w:r w:rsidRPr="00B61F95">
        <w:rPr>
          <w:rFonts w:cstheme="minorHAnsi"/>
          <w:sz w:val="20"/>
          <w:szCs w:val="20"/>
        </w:rPr>
        <w:t>Taşınır Mal Ve Kaynakların Güvenliğinin Temini</w:t>
      </w:r>
    </w:p>
    <w:p w14:paraId="341CC563" w14:textId="36626CA4" w:rsidR="009A51C1" w:rsidRPr="00B61F95" w:rsidRDefault="009A51C1" w:rsidP="009A51C1">
      <w:pPr>
        <w:pStyle w:val="ListeParagraf"/>
        <w:numPr>
          <w:ilvl w:val="0"/>
          <w:numId w:val="15"/>
        </w:numPr>
        <w:spacing w:after="0" w:line="360" w:lineRule="auto"/>
        <w:jc w:val="both"/>
        <w:rPr>
          <w:rFonts w:cstheme="minorHAnsi"/>
          <w:sz w:val="20"/>
          <w:szCs w:val="20"/>
        </w:rPr>
      </w:pPr>
      <w:r w:rsidRPr="00B61F95">
        <w:rPr>
          <w:rFonts w:cstheme="minorHAnsi"/>
          <w:sz w:val="20"/>
          <w:szCs w:val="20"/>
        </w:rPr>
        <w:t>Tedarik Zinciri Yönetimi Süreçlerinin Yürütülmesi</w:t>
      </w:r>
    </w:p>
    <w:p w14:paraId="026509B8" w14:textId="77777777" w:rsidR="008744DB" w:rsidRPr="00B61F95" w:rsidRDefault="008744DB" w:rsidP="008744DB">
      <w:pPr>
        <w:pStyle w:val="ListeParagraf"/>
        <w:numPr>
          <w:ilvl w:val="0"/>
          <w:numId w:val="15"/>
        </w:numPr>
        <w:spacing w:after="0" w:line="360" w:lineRule="auto"/>
        <w:jc w:val="both"/>
        <w:rPr>
          <w:rFonts w:cstheme="minorHAnsi"/>
          <w:sz w:val="20"/>
          <w:szCs w:val="20"/>
        </w:rPr>
      </w:pPr>
      <w:r w:rsidRPr="00B61F95">
        <w:rPr>
          <w:rFonts w:cstheme="minorHAnsi"/>
          <w:sz w:val="20"/>
          <w:szCs w:val="20"/>
        </w:rPr>
        <w:t>Ücret Politikasının Yürütülmesi</w:t>
      </w:r>
    </w:p>
    <w:p w14:paraId="78EEA5BE" w14:textId="79328CD1" w:rsidR="008744DB" w:rsidRPr="00B61F95" w:rsidRDefault="008744DB" w:rsidP="008744DB">
      <w:pPr>
        <w:pStyle w:val="ListeParagraf"/>
        <w:numPr>
          <w:ilvl w:val="0"/>
          <w:numId w:val="15"/>
        </w:numPr>
        <w:spacing w:after="0" w:line="360" w:lineRule="auto"/>
        <w:jc w:val="both"/>
        <w:rPr>
          <w:rFonts w:cstheme="minorHAnsi"/>
          <w:sz w:val="20"/>
          <w:szCs w:val="20"/>
        </w:rPr>
      </w:pPr>
      <w:r w:rsidRPr="00B61F95">
        <w:rPr>
          <w:rFonts w:cstheme="minorHAnsi"/>
          <w:sz w:val="20"/>
          <w:szCs w:val="20"/>
        </w:rPr>
        <w:t>Ürün / Hizmetlerin Pazarlama Süreçlerinin Yürütülmesi</w:t>
      </w:r>
    </w:p>
    <w:p w14:paraId="0DD2EFAE" w14:textId="77777777" w:rsidR="009A51C1" w:rsidRPr="00B61F95" w:rsidRDefault="009A51C1" w:rsidP="009A51C1">
      <w:pPr>
        <w:pStyle w:val="ListeParagraf"/>
        <w:numPr>
          <w:ilvl w:val="0"/>
          <w:numId w:val="15"/>
        </w:numPr>
        <w:spacing w:after="0" w:line="360" w:lineRule="auto"/>
        <w:jc w:val="both"/>
        <w:rPr>
          <w:rFonts w:cstheme="minorHAnsi"/>
          <w:sz w:val="20"/>
          <w:szCs w:val="20"/>
        </w:rPr>
      </w:pPr>
      <w:r w:rsidRPr="00B61F95">
        <w:rPr>
          <w:rFonts w:cstheme="minorHAnsi"/>
          <w:sz w:val="20"/>
          <w:szCs w:val="20"/>
        </w:rPr>
        <w:t>Veri Sorumlusu Operasyonlarının Güvenliğinin Temini</w:t>
      </w:r>
    </w:p>
    <w:p w14:paraId="22218A8C" w14:textId="77777777" w:rsidR="009A51C1" w:rsidRPr="00B61F95" w:rsidRDefault="009A51C1" w:rsidP="009A51C1">
      <w:pPr>
        <w:pStyle w:val="ListeParagraf"/>
        <w:numPr>
          <w:ilvl w:val="0"/>
          <w:numId w:val="15"/>
        </w:numPr>
        <w:spacing w:after="0" w:line="360" w:lineRule="auto"/>
        <w:jc w:val="both"/>
        <w:rPr>
          <w:rFonts w:cstheme="minorHAnsi"/>
          <w:sz w:val="20"/>
          <w:szCs w:val="20"/>
        </w:rPr>
      </w:pPr>
      <w:r w:rsidRPr="00B61F95">
        <w:rPr>
          <w:rFonts w:cstheme="minorHAnsi"/>
          <w:sz w:val="20"/>
          <w:szCs w:val="20"/>
        </w:rPr>
        <w:t>Yetkili Kişi, Kurum Ve Kuruluşlara Bilgi Verilmesi</w:t>
      </w:r>
    </w:p>
    <w:p w14:paraId="7BCCEA68" w14:textId="77777777" w:rsidR="009A51C1" w:rsidRPr="00B61F95" w:rsidRDefault="009A51C1" w:rsidP="009A51C1">
      <w:pPr>
        <w:pStyle w:val="ListeParagraf"/>
        <w:numPr>
          <w:ilvl w:val="0"/>
          <w:numId w:val="15"/>
        </w:numPr>
        <w:spacing w:after="0" w:line="360" w:lineRule="auto"/>
        <w:jc w:val="both"/>
        <w:rPr>
          <w:rFonts w:cstheme="minorHAnsi"/>
          <w:sz w:val="20"/>
          <w:szCs w:val="20"/>
        </w:rPr>
      </w:pPr>
      <w:r w:rsidRPr="00B61F95">
        <w:rPr>
          <w:rFonts w:cstheme="minorHAnsi"/>
          <w:sz w:val="20"/>
          <w:szCs w:val="20"/>
        </w:rPr>
        <w:t>Yönetim Faaliyetlerinin Yürütülmesi</w:t>
      </w:r>
    </w:p>
    <w:p w14:paraId="4555907F" w14:textId="77777777" w:rsidR="00C97E29" w:rsidRPr="00B61F95" w:rsidRDefault="00C97E29" w:rsidP="00DE3210">
      <w:pPr>
        <w:spacing w:after="0" w:line="360" w:lineRule="auto"/>
        <w:jc w:val="both"/>
        <w:rPr>
          <w:rFonts w:cstheme="minorHAnsi"/>
          <w:sz w:val="20"/>
          <w:szCs w:val="20"/>
        </w:rPr>
      </w:pPr>
    </w:p>
    <w:p w14:paraId="7E9543A8" w14:textId="77777777" w:rsidR="00C97E29" w:rsidRPr="00B61F95" w:rsidRDefault="00C97E29" w:rsidP="00C97E29">
      <w:pPr>
        <w:spacing w:after="0" w:line="360" w:lineRule="auto"/>
        <w:jc w:val="both"/>
        <w:rPr>
          <w:rFonts w:cstheme="minorHAnsi"/>
          <w:b/>
          <w:sz w:val="20"/>
          <w:szCs w:val="20"/>
        </w:rPr>
      </w:pPr>
      <w:r w:rsidRPr="00B61F95">
        <w:rPr>
          <w:rFonts w:cstheme="minorHAnsi"/>
          <w:b/>
          <w:sz w:val="20"/>
          <w:szCs w:val="20"/>
        </w:rPr>
        <w:t xml:space="preserve">4.2. İmhayı Gerektiren Sebepler </w:t>
      </w:r>
    </w:p>
    <w:p w14:paraId="3F5176F9" w14:textId="77777777" w:rsidR="00C97E29" w:rsidRPr="00B61F95" w:rsidRDefault="00C97E29" w:rsidP="00C97E29">
      <w:pPr>
        <w:spacing w:after="0" w:line="360" w:lineRule="auto"/>
        <w:jc w:val="both"/>
        <w:rPr>
          <w:rFonts w:cstheme="minorHAnsi"/>
          <w:sz w:val="20"/>
          <w:szCs w:val="20"/>
        </w:rPr>
      </w:pPr>
      <w:r w:rsidRPr="00B61F95">
        <w:rPr>
          <w:rFonts w:cstheme="minorHAnsi"/>
          <w:sz w:val="20"/>
          <w:szCs w:val="20"/>
        </w:rPr>
        <w:t xml:space="preserve">Kişisel veriler; </w:t>
      </w:r>
    </w:p>
    <w:p w14:paraId="334DFA83" w14:textId="77777777" w:rsidR="00C97E29" w:rsidRPr="00B61F95" w:rsidRDefault="00C97E29" w:rsidP="0040678A">
      <w:pPr>
        <w:pStyle w:val="ListeParagraf"/>
        <w:numPr>
          <w:ilvl w:val="0"/>
          <w:numId w:val="16"/>
        </w:numPr>
        <w:spacing w:after="0" w:line="360" w:lineRule="auto"/>
        <w:jc w:val="both"/>
        <w:rPr>
          <w:rFonts w:cstheme="minorHAnsi"/>
          <w:sz w:val="20"/>
          <w:szCs w:val="20"/>
        </w:rPr>
      </w:pPr>
      <w:r w:rsidRPr="00B61F95">
        <w:rPr>
          <w:rFonts w:cstheme="minorHAnsi"/>
          <w:sz w:val="20"/>
          <w:szCs w:val="20"/>
        </w:rPr>
        <w:t xml:space="preserve">İşlenmesine esas teşkil eden ilgili mevzuat hükümlerinin değiştirilmesi veya ilgası, </w:t>
      </w:r>
    </w:p>
    <w:p w14:paraId="51903514" w14:textId="77777777" w:rsidR="00C97E29" w:rsidRPr="00B61F95" w:rsidRDefault="00C97E29" w:rsidP="0040678A">
      <w:pPr>
        <w:pStyle w:val="ListeParagraf"/>
        <w:numPr>
          <w:ilvl w:val="0"/>
          <w:numId w:val="16"/>
        </w:numPr>
        <w:spacing w:after="0" w:line="360" w:lineRule="auto"/>
        <w:jc w:val="both"/>
        <w:rPr>
          <w:rFonts w:cstheme="minorHAnsi"/>
          <w:sz w:val="20"/>
          <w:szCs w:val="20"/>
        </w:rPr>
      </w:pPr>
      <w:r w:rsidRPr="00B61F95">
        <w:rPr>
          <w:rFonts w:cstheme="minorHAnsi"/>
          <w:sz w:val="20"/>
          <w:szCs w:val="20"/>
        </w:rPr>
        <w:t xml:space="preserve">İşlenmesini veya saklanmasını gerektiren amacın ortadan kalkması, </w:t>
      </w:r>
    </w:p>
    <w:p w14:paraId="245110AA" w14:textId="77777777" w:rsidR="00C97E29" w:rsidRPr="00B61F95" w:rsidRDefault="00C97E29" w:rsidP="0040678A">
      <w:pPr>
        <w:pStyle w:val="ListeParagraf"/>
        <w:numPr>
          <w:ilvl w:val="0"/>
          <w:numId w:val="16"/>
        </w:numPr>
        <w:spacing w:after="0" w:line="360" w:lineRule="auto"/>
        <w:jc w:val="both"/>
        <w:rPr>
          <w:rFonts w:cstheme="minorHAnsi"/>
          <w:sz w:val="20"/>
          <w:szCs w:val="20"/>
        </w:rPr>
      </w:pPr>
      <w:r w:rsidRPr="00B61F95">
        <w:rPr>
          <w:rFonts w:cstheme="minorHAnsi"/>
          <w:sz w:val="20"/>
          <w:szCs w:val="20"/>
        </w:rPr>
        <w:t xml:space="preserve">Kişisel verileri işlemenin sadece açık rıza şartına istinaden gerçekleştiği hallerde, ilgili kişini açık rızasını geri alması, </w:t>
      </w:r>
    </w:p>
    <w:p w14:paraId="54F91FC6" w14:textId="77777777" w:rsidR="00C97E29" w:rsidRPr="00B61F95" w:rsidRDefault="00C97E29" w:rsidP="0040678A">
      <w:pPr>
        <w:pStyle w:val="ListeParagraf"/>
        <w:numPr>
          <w:ilvl w:val="0"/>
          <w:numId w:val="16"/>
        </w:numPr>
        <w:spacing w:after="0" w:line="360" w:lineRule="auto"/>
        <w:jc w:val="both"/>
        <w:rPr>
          <w:rFonts w:cstheme="minorHAnsi"/>
          <w:sz w:val="20"/>
          <w:szCs w:val="20"/>
        </w:rPr>
      </w:pPr>
      <w:r w:rsidRPr="00B61F95">
        <w:rPr>
          <w:rFonts w:cstheme="minorHAnsi"/>
          <w:sz w:val="20"/>
          <w:szCs w:val="20"/>
        </w:rPr>
        <w:t>KVKK’nın 11. maddesi gereği ilgili kişinin hakları çerçevesinde kişisel verilerin silinmesi ve yok edilmesine ilişkin yap</w:t>
      </w:r>
      <w:r w:rsidR="0008118C" w:rsidRPr="00B61F95">
        <w:rPr>
          <w:rFonts w:cstheme="minorHAnsi"/>
          <w:sz w:val="20"/>
          <w:szCs w:val="20"/>
        </w:rPr>
        <w:t>ılan</w:t>
      </w:r>
      <w:r w:rsidRPr="00B61F95">
        <w:rPr>
          <w:rFonts w:cstheme="minorHAnsi"/>
          <w:sz w:val="20"/>
          <w:szCs w:val="20"/>
        </w:rPr>
        <w:t xml:space="preserve"> başvurunun kabul edilmesi, </w:t>
      </w:r>
    </w:p>
    <w:p w14:paraId="7444DCD9" w14:textId="77777777" w:rsidR="00C97E29" w:rsidRPr="00B61F95" w:rsidRDefault="0040678A" w:rsidP="0040678A">
      <w:pPr>
        <w:pStyle w:val="ListeParagraf"/>
        <w:numPr>
          <w:ilvl w:val="0"/>
          <w:numId w:val="16"/>
        </w:numPr>
        <w:spacing w:after="0" w:line="360" w:lineRule="auto"/>
        <w:jc w:val="both"/>
        <w:rPr>
          <w:rFonts w:cstheme="minorHAnsi"/>
          <w:sz w:val="20"/>
          <w:szCs w:val="20"/>
        </w:rPr>
      </w:pPr>
      <w:r w:rsidRPr="00B61F95">
        <w:rPr>
          <w:rFonts w:eastAsia="Times New Roman" w:cstheme="minorHAnsi"/>
          <w:bCs/>
          <w:color w:val="000000"/>
          <w:spacing w:val="-5"/>
          <w:sz w:val="20"/>
          <w:szCs w:val="20"/>
          <w:lang w:eastAsia="tr-TR"/>
        </w:rPr>
        <w:t>Şirketin</w:t>
      </w:r>
      <w:r w:rsidR="00C97E29" w:rsidRPr="00B61F95">
        <w:rPr>
          <w:rFonts w:cstheme="minorHAnsi"/>
          <w:sz w:val="20"/>
          <w:szCs w:val="20"/>
        </w:rPr>
        <w:t xml:space="preserve">, ilgili kişi tarafından kişisel verilerinin silinmesi veya yok edilmesi talebi ile kendisine yapılan başvuruyu reddetmesi, verdiği cevabı yetersiz bulması veya KVKK’da öngörülen süre içinde cevap vermemesi hallerinde; Kurul’a şikâyette bulunması ve bu talebin Kurul tarafından uygun bulunması ve </w:t>
      </w:r>
    </w:p>
    <w:p w14:paraId="10D95C95" w14:textId="77777777" w:rsidR="00C97E29" w:rsidRPr="00B61F95" w:rsidRDefault="00C97E29" w:rsidP="0040678A">
      <w:pPr>
        <w:pStyle w:val="ListeParagraf"/>
        <w:numPr>
          <w:ilvl w:val="0"/>
          <w:numId w:val="16"/>
        </w:numPr>
        <w:spacing w:after="0" w:line="360" w:lineRule="auto"/>
        <w:jc w:val="both"/>
        <w:rPr>
          <w:rFonts w:cstheme="minorHAnsi"/>
          <w:sz w:val="20"/>
          <w:szCs w:val="20"/>
        </w:rPr>
      </w:pPr>
      <w:r w:rsidRPr="00B61F95">
        <w:rPr>
          <w:rFonts w:cstheme="minorHAnsi"/>
          <w:sz w:val="20"/>
          <w:szCs w:val="20"/>
        </w:rPr>
        <w:t xml:space="preserve">Kişisel verilerin saklanmasını gerektiren azami sürenin geçmiş olması ve kişisel verileri daha uzun süre saklamayı haklı kılacak herhangi bir şartın mevcut olmaması </w:t>
      </w:r>
    </w:p>
    <w:p w14:paraId="7DC17B65" w14:textId="77777777" w:rsidR="00C97E29" w:rsidRPr="00B61F95" w:rsidRDefault="00C97E29" w:rsidP="00C97E29">
      <w:pPr>
        <w:spacing w:after="0" w:line="360" w:lineRule="auto"/>
        <w:jc w:val="both"/>
        <w:rPr>
          <w:rFonts w:cstheme="minorHAnsi"/>
          <w:sz w:val="20"/>
          <w:szCs w:val="20"/>
        </w:rPr>
      </w:pPr>
    </w:p>
    <w:p w14:paraId="02A7C589" w14:textId="77777777" w:rsidR="00C97E29" w:rsidRPr="00B61F95" w:rsidRDefault="00C97E29" w:rsidP="00C97E29">
      <w:pPr>
        <w:spacing w:after="0" w:line="360" w:lineRule="auto"/>
        <w:jc w:val="both"/>
        <w:rPr>
          <w:rFonts w:cstheme="minorHAnsi"/>
          <w:sz w:val="20"/>
          <w:szCs w:val="20"/>
        </w:rPr>
      </w:pPr>
      <w:proofErr w:type="gramStart"/>
      <w:r w:rsidRPr="00B61F95">
        <w:rPr>
          <w:rFonts w:cstheme="minorHAnsi"/>
          <w:sz w:val="20"/>
          <w:szCs w:val="20"/>
        </w:rPr>
        <w:t>durumlarında</w:t>
      </w:r>
      <w:proofErr w:type="gramEnd"/>
      <w:r w:rsidRPr="00B61F95">
        <w:rPr>
          <w:rFonts w:cstheme="minorHAnsi"/>
          <w:sz w:val="20"/>
          <w:szCs w:val="20"/>
        </w:rPr>
        <w:t xml:space="preserve">, </w:t>
      </w:r>
      <w:r w:rsidR="0040678A" w:rsidRPr="00B61F95">
        <w:rPr>
          <w:rFonts w:eastAsia="Times New Roman" w:cstheme="minorHAnsi"/>
          <w:bCs/>
          <w:color w:val="000000"/>
          <w:spacing w:val="-5"/>
          <w:sz w:val="20"/>
          <w:szCs w:val="20"/>
          <w:lang w:eastAsia="tr-TR"/>
        </w:rPr>
        <w:t>Şirket</w:t>
      </w:r>
      <w:r w:rsidRPr="00B61F95">
        <w:rPr>
          <w:rFonts w:cstheme="minorHAnsi"/>
          <w:sz w:val="20"/>
          <w:szCs w:val="20"/>
        </w:rPr>
        <w:t xml:space="preserve"> tarafından ilgili kişinin talebi üzerine silinir, yok edilir ya da re’sen silinir, yok edilir veya anonim hale getirilir.</w:t>
      </w:r>
    </w:p>
    <w:p w14:paraId="7951C559" w14:textId="77777777" w:rsidR="00C97E29" w:rsidRPr="00B61F95" w:rsidRDefault="00C97E29" w:rsidP="00C97E29">
      <w:pPr>
        <w:spacing w:after="0" w:line="360" w:lineRule="auto"/>
        <w:jc w:val="both"/>
        <w:rPr>
          <w:rFonts w:cstheme="minorHAnsi"/>
          <w:sz w:val="20"/>
          <w:szCs w:val="20"/>
        </w:rPr>
      </w:pPr>
    </w:p>
    <w:p w14:paraId="510CEA75" w14:textId="77777777" w:rsidR="00C97E29" w:rsidRPr="00B61F95" w:rsidRDefault="00C97E29" w:rsidP="005F4980">
      <w:pPr>
        <w:spacing w:after="0" w:line="360" w:lineRule="auto"/>
        <w:jc w:val="both"/>
        <w:rPr>
          <w:rFonts w:cstheme="minorHAnsi"/>
          <w:b/>
          <w:sz w:val="20"/>
          <w:szCs w:val="20"/>
        </w:rPr>
      </w:pPr>
      <w:r w:rsidRPr="00B61F95">
        <w:rPr>
          <w:rFonts w:cstheme="minorHAnsi"/>
          <w:b/>
          <w:sz w:val="20"/>
          <w:szCs w:val="20"/>
        </w:rPr>
        <w:t xml:space="preserve">5. TEKNİK VE İDARİ TEDBİRLER </w:t>
      </w:r>
    </w:p>
    <w:p w14:paraId="778B7679" w14:textId="77777777" w:rsidR="00C97E29" w:rsidRPr="00B61F95" w:rsidRDefault="00C97E29" w:rsidP="005F4980">
      <w:pPr>
        <w:spacing w:after="0" w:line="360" w:lineRule="auto"/>
        <w:jc w:val="both"/>
        <w:rPr>
          <w:rFonts w:cstheme="minorHAnsi"/>
          <w:sz w:val="20"/>
          <w:szCs w:val="20"/>
        </w:rPr>
      </w:pPr>
      <w:r w:rsidRPr="00B61F95">
        <w:rPr>
          <w:rFonts w:cstheme="minorHAnsi"/>
          <w:sz w:val="20"/>
          <w:szCs w:val="20"/>
        </w:rPr>
        <w:t xml:space="preserve">Kişisel verilerin güvenli bir şekilde saklanması, hukuka aykırı olarak işlenmesi ve erişilmesinin önlenmesi ile kişisel verilerin hukuka uygun olarak imha edilmesi için KVKK’nın 12. maddesi ile 6. maddesinin 4. fıkrası gereği özel nitelikli kişisel veriler için Kurul tarafından belirlenerek ilan edilen yeterli önlemler çerçevesinde </w:t>
      </w:r>
      <w:r w:rsidR="001F6BF5" w:rsidRPr="00B61F95">
        <w:rPr>
          <w:rFonts w:cstheme="minorHAnsi"/>
          <w:sz w:val="20"/>
          <w:szCs w:val="20"/>
        </w:rPr>
        <w:t>Şirket</w:t>
      </w:r>
      <w:r w:rsidRPr="00B61F95">
        <w:rPr>
          <w:rFonts w:cstheme="minorHAnsi"/>
          <w:sz w:val="20"/>
          <w:szCs w:val="20"/>
        </w:rPr>
        <w:t xml:space="preserve"> tarafından teknik ve idari tedbirler alınır. </w:t>
      </w:r>
    </w:p>
    <w:p w14:paraId="3C4CF658" w14:textId="77777777" w:rsidR="005F4980" w:rsidRPr="00B61F95" w:rsidRDefault="005F4980" w:rsidP="005F4980">
      <w:pPr>
        <w:spacing w:after="0" w:line="360" w:lineRule="auto"/>
        <w:jc w:val="both"/>
        <w:rPr>
          <w:rFonts w:cstheme="minorHAnsi"/>
          <w:sz w:val="20"/>
          <w:szCs w:val="20"/>
        </w:rPr>
      </w:pPr>
    </w:p>
    <w:p w14:paraId="6F936781" w14:textId="77777777" w:rsidR="005C568B" w:rsidRPr="00B61F95" w:rsidRDefault="00C97E29" w:rsidP="005F4980">
      <w:pPr>
        <w:spacing w:after="0" w:line="360" w:lineRule="auto"/>
        <w:jc w:val="both"/>
        <w:rPr>
          <w:rFonts w:cstheme="minorHAnsi"/>
          <w:b/>
          <w:sz w:val="20"/>
          <w:szCs w:val="20"/>
        </w:rPr>
      </w:pPr>
      <w:r w:rsidRPr="00B61F95">
        <w:rPr>
          <w:rFonts w:cstheme="minorHAnsi"/>
          <w:b/>
          <w:sz w:val="20"/>
          <w:szCs w:val="20"/>
        </w:rPr>
        <w:t xml:space="preserve">5.1. Teknik Tedbirler </w:t>
      </w:r>
    </w:p>
    <w:p w14:paraId="04F6C264" w14:textId="77777777" w:rsidR="00C97E29" w:rsidRPr="00B61F95" w:rsidRDefault="00A113A5" w:rsidP="005F4980">
      <w:pPr>
        <w:spacing w:after="0" w:line="360" w:lineRule="auto"/>
        <w:jc w:val="both"/>
        <w:rPr>
          <w:rFonts w:cstheme="minorHAnsi"/>
          <w:b/>
          <w:sz w:val="20"/>
          <w:szCs w:val="20"/>
        </w:rPr>
      </w:pPr>
      <w:r w:rsidRPr="00B61F95">
        <w:rPr>
          <w:rFonts w:eastAsia="Times New Roman" w:cstheme="minorHAnsi"/>
          <w:bCs/>
          <w:color w:val="000000"/>
          <w:spacing w:val="-5"/>
          <w:sz w:val="20"/>
          <w:szCs w:val="20"/>
          <w:lang w:eastAsia="tr-TR"/>
        </w:rPr>
        <w:t>Şirket</w:t>
      </w:r>
      <w:r w:rsidR="005F4980" w:rsidRPr="00B61F95">
        <w:rPr>
          <w:rFonts w:cstheme="minorHAnsi"/>
          <w:sz w:val="20"/>
          <w:szCs w:val="20"/>
        </w:rPr>
        <w:t xml:space="preserve"> </w:t>
      </w:r>
      <w:r w:rsidR="00C97E29" w:rsidRPr="00B61F95">
        <w:rPr>
          <w:rFonts w:cstheme="minorHAnsi"/>
          <w:sz w:val="20"/>
          <w:szCs w:val="20"/>
        </w:rPr>
        <w:t xml:space="preserve">tarafından, işlediği kişisel verilerle ilgili olarak alınan tedbirler aşağıda sayılmıştır; </w:t>
      </w:r>
    </w:p>
    <w:p w14:paraId="76DE8262" w14:textId="77777777" w:rsidR="001476CF" w:rsidRPr="00B61F95" w:rsidRDefault="001476CF" w:rsidP="001476CF">
      <w:pPr>
        <w:pStyle w:val="ListeParagraf"/>
        <w:numPr>
          <w:ilvl w:val="0"/>
          <w:numId w:val="17"/>
        </w:numPr>
        <w:spacing w:after="0" w:line="360" w:lineRule="auto"/>
        <w:jc w:val="both"/>
        <w:rPr>
          <w:rFonts w:cstheme="minorHAnsi"/>
          <w:sz w:val="20"/>
          <w:szCs w:val="20"/>
        </w:rPr>
      </w:pPr>
      <w:bookmarkStart w:id="0" w:name="_Hlk63730892"/>
      <w:r w:rsidRPr="00B61F95">
        <w:rPr>
          <w:rFonts w:cstheme="minorHAnsi"/>
          <w:sz w:val="20"/>
          <w:szCs w:val="20"/>
        </w:rPr>
        <w:t>Ağ güvenliği ve uygulama güvenliği sağlanmaktadır.</w:t>
      </w:r>
    </w:p>
    <w:p w14:paraId="513CE6F5" w14:textId="77777777" w:rsidR="001476CF" w:rsidRPr="00B61F95" w:rsidRDefault="001476CF" w:rsidP="001476CF">
      <w:pPr>
        <w:pStyle w:val="ListeParagraf"/>
        <w:numPr>
          <w:ilvl w:val="0"/>
          <w:numId w:val="17"/>
        </w:numPr>
        <w:spacing w:after="0" w:line="360" w:lineRule="auto"/>
        <w:jc w:val="both"/>
        <w:rPr>
          <w:rFonts w:cstheme="minorHAnsi"/>
          <w:sz w:val="20"/>
          <w:szCs w:val="20"/>
        </w:rPr>
      </w:pPr>
      <w:r w:rsidRPr="00B61F95">
        <w:rPr>
          <w:rFonts w:cstheme="minorHAnsi"/>
          <w:sz w:val="20"/>
          <w:szCs w:val="20"/>
        </w:rPr>
        <w:t>Ağ yoluyla kişisel veri aktarımlarında kapalı sistem ağ kullanılmaktadır.</w:t>
      </w:r>
    </w:p>
    <w:p w14:paraId="28751A80" w14:textId="6DBB27F0" w:rsidR="001476CF" w:rsidRPr="00B61F95" w:rsidRDefault="001476CF" w:rsidP="001476CF">
      <w:pPr>
        <w:pStyle w:val="ListeParagraf"/>
        <w:numPr>
          <w:ilvl w:val="0"/>
          <w:numId w:val="17"/>
        </w:numPr>
        <w:spacing w:after="0" w:line="360" w:lineRule="auto"/>
        <w:jc w:val="both"/>
        <w:rPr>
          <w:rFonts w:cstheme="minorHAnsi"/>
          <w:sz w:val="20"/>
          <w:szCs w:val="20"/>
        </w:rPr>
      </w:pPr>
      <w:r w:rsidRPr="00B61F95">
        <w:rPr>
          <w:rFonts w:cstheme="minorHAnsi"/>
          <w:sz w:val="20"/>
          <w:szCs w:val="20"/>
        </w:rPr>
        <w:t>Bilgi teknolojileri sistemleri tedarik, geliştirme ve bakımı kapsamındaki güvenlik önlemleri alınmaktadır.</w:t>
      </w:r>
    </w:p>
    <w:p w14:paraId="2F865DA5" w14:textId="77777777" w:rsidR="001476CF" w:rsidRPr="00B61F95" w:rsidRDefault="001476CF" w:rsidP="001476CF">
      <w:pPr>
        <w:pStyle w:val="ListeParagraf"/>
        <w:numPr>
          <w:ilvl w:val="0"/>
          <w:numId w:val="17"/>
        </w:numPr>
        <w:spacing w:after="0" w:line="360" w:lineRule="auto"/>
        <w:jc w:val="both"/>
        <w:rPr>
          <w:rFonts w:cstheme="minorHAnsi"/>
          <w:sz w:val="20"/>
          <w:szCs w:val="20"/>
        </w:rPr>
      </w:pPr>
      <w:r w:rsidRPr="00B61F95">
        <w:rPr>
          <w:rFonts w:cstheme="minorHAnsi"/>
          <w:sz w:val="20"/>
          <w:szCs w:val="20"/>
        </w:rPr>
        <w:t>Güncel anti-virüs sistemleri kullanılmaktadır.</w:t>
      </w:r>
    </w:p>
    <w:p w14:paraId="50C33ECF" w14:textId="77777777" w:rsidR="001476CF" w:rsidRPr="00B61F95" w:rsidRDefault="001476CF" w:rsidP="001476CF">
      <w:pPr>
        <w:pStyle w:val="ListeParagraf"/>
        <w:numPr>
          <w:ilvl w:val="0"/>
          <w:numId w:val="17"/>
        </w:numPr>
        <w:spacing w:after="0" w:line="360" w:lineRule="auto"/>
        <w:jc w:val="both"/>
        <w:rPr>
          <w:rFonts w:cstheme="minorHAnsi"/>
          <w:sz w:val="20"/>
          <w:szCs w:val="20"/>
        </w:rPr>
      </w:pPr>
      <w:r w:rsidRPr="00B61F95">
        <w:rPr>
          <w:rFonts w:cstheme="minorHAnsi"/>
          <w:sz w:val="20"/>
          <w:szCs w:val="20"/>
        </w:rPr>
        <w:t>Kişisel veriler yedeklenmekte ve yedeklenen kişisel verilerin güvenliği de sağlanmaktadır.</w:t>
      </w:r>
    </w:p>
    <w:p w14:paraId="201DB839" w14:textId="6D4D6A0E" w:rsidR="007432E1" w:rsidRPr="00B61F95" w:rsidRDefault="001476CF" w:rsidP="001476CF">
      <w:pPr>
        <w:pStyle w:val="ListeParagraf"/>
        <w:numPr>
          <w:ilvl w:val="0"/>
          <w:numId w:val="17"/>
        </w:numPr>
        <w:spacing w:after="0" w:line="360" w:lineRule="auto"/>
        <w:jc w:val="both"/>
        <w:rPr>
          <w:rFonts w:cstheme="minorHAnsi"/>
          <w:sz w:val="20"/>
          <w:szCs w:val="20"/>
        </w:rPr>
      </w:pPr>
      <w:r w:rsidRPr="00B61F95">
        <w:rPr>
          <w:rFonts w:cstheme="minorHAnsi"/>
          <w:sz w:val="20"/>
          <w:szCs w:val="20"/>
        </w:rPr>
        <w:t>Saldırı tespit ve önleme sistemleri kullanılmaktadır.</w:t>
      </w:r>
    </w:p>
    <w:bookmarkEnd w:id="0"/>
    <w:p w14:paraId="0A0750EC" w14:textId="77777777" w:rsidR="007432E1" w:rsidRPr="00B61F95" w:rsidRDefault="007432E1" w:rsidP="002A2293">
      <w:pPr>
        <w:spacing w:after="0" w:line="360" w:lineRule="auto"/>
        <w:jc w:val="both"/>
        <w:rPr>
          <w:rFonts w:cstheme="minorHAnsi"/>
          <w:b/>
          <w:sz w:val="20"/>
          <w:szCs w:val="20"/>
        </w:rPr>
      </w:pPr>
    </w:p>
    <w:p w14:paraId="047E3EFF" w14:textId="2F311BE1" w:rsidR="002A2293" w:rsidRPr="00B61F95" w:rsidRDefault="002A2293" w:rsidP="002A2293">
      <w:pPr>
        <w:spacing w:after="0" w:line="360" w:lineRule="auto"/>
        <w:jc w:val="both"/>
        <w:rPr>
          <w:rFonts w:cstheme="minorHAnsi"/>
          <w:b/>
          <w:sz w:val="20"/>
          <w:szCs w:val="20"/>
        </w:rPr>
      </w:pPr>
      <w:r w:rsidRPr="00B61F95">
        <w:rPr>
          <w:rFonts w:cstheme="minorHAnsi"/>
          <w:b/>
          <w:sz w:val="20"/>
          <w:szCs w:val="20"/>
        </w:rPr>
        <w:t xml:space="preserve">5.2. İdari Tedbirler </w:t>
      </w:r>
    </w:p>
    <w:p w14:paraId="7A436505" w14:textId="77777777" w:rsidR="002A2293" w:rsidRPr="00B61F95" w:rsidRDefault="005C568B" w:rsidP="002A2293">
      <w:pPr>
        <w:spacing w:after="0" w:line="360" w:lineRule="auto"/>
        <w:jc w:val="both"/>
        <w:rPr>
          <w:rFonts w:cstheme="minorHAnsi"/>
          <w:sz w:val="20"/>
          <w:szCs w:val="20"/>
        </w:rPr>
      </w:pPr>
      <w:r w:rsidRPr="00B61F95">
        <w:rPr>
          <w:rFonts w:eastAsia="Times New Roman" w:cstheme="minorHAnsi"/>
          <w:bCs/>
          <w:color w:val="000000"/>
          <w:spacing w:val="-5"/>
          <w:sz w:val="20"/>
          <w:szCs w:val="20"/>
          <w:lang w:eastAsia="tr-TR"/>
        </w:rPr>
        <w:t>Şirket</w:t>
      </w:r>
      <w:r w:rsidR="002A2293" w:rsidRPr="00B61F95">
        <w:rPr>
          <w:rFonts w:cstheme="minorHAnsi"/>
          <w:sz w:val="20"/>
          <w:szCs w:val="20"/>
        </w:rPr>
        <w:t xml:space="preserve"> tarafından, işlediği kişisel verilerle ilgili olarak alınan tedbirler aşağıda sayılmıştır; </w:t>
      </w:r>
    </w:p>
    <w:p w14:paraId="072528CE" w14:textId="77777777" w:rsidR="001476CF" w:rsidRPr="00B61F95" w:rsidRDefault="001476CF" w:rsidP="001476CF">
      <w:pPr>
        <w:pStyle w:val="ListeParagraf"/>
        <w:numPr>
          <w:ilvl w:val="0"/>
          <w:numId w:val="21"/>
        </w:numPr>
        <w:spacing w:after="0" w:line="360" w:lineRule="auto"/>
        <w:jc w:val="both"/>
        <w:rPr>
          <w:rFonts w:cstheme="minorHAnsi"/>
          <w:sz w:val="20"/>
          <w:szCs w:val="20"/>
        </w:rPr>
      </w:pPr>
      <w:bookmarkStart w:id="1" w:name="_Hlk63730825"/>
      <w:r w:rsidRPr="00B61F95">
        <w:rPr>
          <w:rFonts w:cstheme="minorHAnsi"/>
          <w:sz w:val="20"/>
          <w:szCs w:val="20"/>
        </w:rPr>
        <w:t>Gizlilik taahhütnameleri yapılmaktadır.</w:t>
      </w:r>
    </w:p>
    <w:p w14:paraId="379B106C" w14:textId="77777777" w:rsidR="001476CF" w:rsidRPr="00B61F95" w:rsidRDefault="001476CF" w:rsidP="001476CF">
      <w:pPr>
        <w:pStyle w:val="ListeParagraf"/>
        <w:numPr>
          <w:ilvl w:val="0"/>
          <w:numId w:val="21"/>
        </w:numPr>
        <w:spacing w:after="0" w:line="360" w:lineRule="auto"/>
        <w:jc w:val="both"/>
        <w:rPr>
          <w:rFonts w:cstheme="minorHAnsi"/>
          <w:sz w:val="20"/>
          <w:szCs w:val="20"/>
        </w:rPr>
      </w:pPr>
      <w:r w:rsidRPr="00B61F95">
        <w:rPr>
          <w:rFonts w:cstheme="minorHAnsi"/>
          <w:sz w:val="20"/>
          <w:szCs w:val="20"/>
        </w:rPr>
        <w:t>Görev değişikliği olan ya da işten ayrılan çalışanların bu alandaki yetkileri kaldırılmaktadır.</w:t>
      </w:r>
    </w:p>
    <w:p w14:paraId="52D1D1CE" w14:textId="77777777" w:rsidR="001476CF" w:rsidRPr="00B61F95" w:rsidRDefault="001476CF" w:rsidP="001476CF">
      <w:pPr>
        <w:pStyle w:val="ListeParagraf"/>
        <w:numPr>
          <w:ilvl w:val="0"/>
          <w:numId w:val="21"/>
        </w:numPr>
        <w:spacing w:after="0" w:line="360" w:lineRule="auto"/>
        <w:jc w:val="both"/>
        <w:rPr>
          <w:rFonts w:cstheme="minorHAnsi"/>
          <w:sz w:val="20"/>
          <w:szCs w:val="20"/>
        </w:rPr>
      </w:pPr>
      <w:r w:rsidRPr="00B61F95">
        <w:rPr>
          <w:rFonts w:cstheme="minorHAnsi"/>
          <w:sz w:val="20"/>
          <w:szCs w:val="20"/>
        </w:rPr>
        <w:t>Kişisel veri içeren ortamların güvenliği sağlanmaktadır.</w:t>
      </w:r>
    </w:p>
    <w:p w14:paraId="566AAC1E" w14:textId="77777777" w:rsidR="001476CF" w:rsidRPr="00B61F95" w:rsidRDefault="001476CF" w:rsidP="001476CF">
      <w:pPr>
        <w:pStyle w:val="ListeParagraf"/>
        <w:numPr>
          <w:ilvl w:val="0"/>
          <w:numId w:val="21"/>
        </w:numPr>
        <w:spacing w:after="0" w:line="360" w:lineRule="auto"/>
        <w:jc w:val="both"/>
        <w:rPr>
          <w:rFonts w:cstheme="minorHAnsi"/>
          <w:sz w:val="20"/>
          <w:szCs w:val="20"/>
        </w:rPr>
      </w:pPr>
      <w:r w:rsidRPr="00B61F95">
        <w:rPr>
          <w:rFonts w:cstheme="minorHAnsi"/>
          <w:sz w:val="20"/>
          <w:szCs w:val="20"/>
        </w:rPr>
        <w:t>Kişisel veriler mümkün olduğunca azaltılmaktadır.</w:t>
      </w:r>
    </w:p>
    <w:p w14:paraId="155FDC4A" w14:textId="0A72AA0E" w:rsidR="007432E1" w:rsidRPr="00B61F95" w:rsidRDefault="001476CF" w:rsidP="001476CF">
      <w:pPr>
        <w:pStyle w:val="ListeParagraf"/>
        <w:numPr>
          <w:ilvl w:val="0"/>
          <w:numId w:val="21"/>
        </w:numPr>
        <w:spacing w:after="0" w:line="360" w:lineRule="auto"/>
        <w:jc w:val="both"/>
        <w:rPr>
          <w:rFonts w:cstheme="minorHAnsi"/>
          <w:b/>
          <w:sz w:val="20"/>
          <w:szCs w:val="20"/>
        </w:rPr>
      </w:pPr>
      <w:r w:rsidRPr="00B61F95">
        <w:rPr>
          <w:rFonts w:cstheme="minorHAnsi"/>
          <w:sz w:val="20"/>
          <w:szCs w:val="20"/>
        </w:rPr>
        <w:t xml:space="preserve">Mevcut risk ve tehditler belirlenmiştir. </w:t>
      </w:r>
      <w:bookmarkEnd w:id="1"/>
    </w:p>
    <w:p w14:paraId="6BF29FCB" w14:textId="77777777" w:rsidR="001476CF" w:rsidRPr="00B61F95" w:rsidRDefault="001476CF" w:rsidP="00B61F95">
      <w:pPr>
        <w:pStyle w:val="ListeParagraf"/>
        <w:spacing w:after="0" w:line="360" w:lineRule="auto"/>
        <w:ind w:left="853"/>
        <w:jc w:val="both"/>
        <w:rPr>
          <w:rFonts w:cstheme="minorHAnsi"/>
          <w:b/>
          <w:sz w:val="20"/>
          <w:szCs w:val="20"/>
        </w:rPr>
      </w:pPr>
    </w:p>
    <w:p w14:paraId="22D9198B" w14:textId="2DE3C095" w:rsidR="002A2293" w:rsidRPr="00B61F95" w:rsidRDefault="002A2293" w:rsidP="002A2293">
      <w:pPr>
        <w:spacing w:after="0" w:line="360" w:lineRule="auto"/>
        <w:jc w:val="both"/>
        <w:rPr>
          <w:rFonts w:cstheme="minorHAnsi"/>
          <w:b/>
          <w:sz w:val="20"/>
          <w:szCs w:val="20"/>
        </w:rPr>
      </w:pPr>
      <w:r w:rsidRPr="00B61F95">
        <w:rPr>
          <w:rFonts w:cstheme="minorHAnsi"/>
          <w:b/>
          <w:sz w:val="20"/>
          <w:szCs w:val="20"/>
        </w:rPr>
        <w:t xml:space="preserve">6. KİŞİSEL VERİLERİ İMHA TEKNİKLERİ </w:t>
      </w:r>
    </w:p>
    <w:p w14:paraId="7DB5A0F1" w14:textId="77777777" w:rsidR="002A2293" w:rsidRPr="00B61F95" w:rsidRDefault="002A2293" w:rsidP="002A2293">
      <w:pPr>
        <w:spacing w:after="0" w:line="360" w:lineRule="auto"/>
        <w:jc w:val="both"/>
        <w:rPr>
          <w:rFonts w:cstheme="minorHAnsi"/>
          <w:sz w:val="20"/>
          <w:szCs w:val="20"/>
        </w:rPr>
      </w:pPr>
      <w:r w:rsidRPr="00B61F95">
        <w:rPr>
          <w:rFonts w:cstheme="minorHAnsi"/>
          <w:sz w:val="20"/>
          <w:szCs w:val="20"/>
        </w:rPr>
        <w:t xml:space="preserve">İlgili mevzuatta öngörülen süre ya da işlendikleri amaç için gerekli olan saklama süresinin sonunda kişisel veriler, </w:t>
      </w:r>
      <w:r w:rsidR="005C568B" w:rsidRPr="00B61F95">
        <w:rPr>
          <w:rFonts w:eastAsia="Times New Roman" w:cstheme="minorHAnsi"/>
          <w:bCs/>
          <w:color w:val="000000"/>
          <w:spacing w:val="-5"/>
          <w:sz w:val="20"/>
          <w:szCs w:val="20"/>
          <w:lang w:eastAsia="tr-TR"/>
        </w:rPr>
        <w:t>Şirket</w:t>
      </w:r>
      <w:r w:rsidRPr="00B61F95">
        <w:rPr>
          <w:rFonts w:cstheme="minorHAnsi"/>
          <w:sz w:val="20"/>
          <w:szCs w:val="20"/>
        </w:rPr>
        <w:t xml:space="preserve"> tarafından re’sen veya ilgili kişinin başvurusu üzerine yine ilgili mevzuat hükümlerine uygun olarak aşağıda belirtilen tekniklerle imha edilir. </w:t>
      </w:r>
    </w:p>
    <w:p w14:paraId="6A6E38CF" w14:textId="77777777" w:rsidR="002B4FBB" w:rsidRPr="00B61F95" w:rsidRDefault="002B4FBB" w:rsidP="002A2293">
      <w:pPr>
        <w:spacing w:after="0" w:line="360" w:lineRule="auto"/>
        <w:jc w:val="both"/>
        <w:rPr>
          <w:rFonts w:cstheme="minorHAnsi"/>
          <w:sz w:val="20"/>
          <w:szCs w:val="20"/>
        </w:rPr>
      </w:pPr>
    </w:p>
    <w:p w14:paraId="6DAB8DA8" w14:textId="77777777" w:rsidR="002A2293" w:rsidRPr="00B61F95" w:rsidRDefault="002A2293" w:rsidP="002A2293">
      <w:pPr>
        <w:spacing w:after="0" w:line="360" w:lineRule="auto"/>
        <w:jc w:val="both"/>
        <w:rPr>
          <w:rFonts w:cstheme="minorHAnsi"/>
          <w:b/>
          <w:sz w:val="20"/>
          <w:szCs w:val="20"/>
        </w:rPr>
      </w:pPr>
      <w:r w:rsidRPr="00B61F95">
        <w:rPr>
          <w:rFonts w:cstheme="minorHAnsi"/>
          <w:b/>
          <w:sz w:val="20"/>
          <w:szCs w:val="20"/>
        </w:rPr>
        <w:t xml:space="preserve">6.1. Kişisel Verilerin Silinmesi </w:t>
      </w:r>
    </w:p>
    <w:p w14:paraId="69664F14" w14:textId="77777777" w:rsidR="002A2293" w:rsidRPr="00B61F95" w:rsidRDefault="005C568B" w:rsidP="005C568B">
      <w:pPr>
        <w:spacing w:after="0" w:line="360" w:lineRule="auto"/>
        <w:jc w:val="both"/>
        <w:rPr>
          <w:rFonts w:cstheme="minorHAnsi"/>
          <w:sz w:val="20"/>
          <w:szCs w:val="20"/>
        </w:rPr>
      </w:pPr>
      <w:r w:rsidRPr="00B61F95">
        <w:rPr>
          <w:rFonts w:cstheme="minorHAnsi"/>
          <w:sz w:val="20"/>
          <w:szCs w:val="20"/>
        </w:rPr>
        <w:t>Kişisel veriler Tablo-3’te verilen yöntemlerle silinir.</w:t>
      </w:r>
    </w:p>
    <w:p w14:paraId="14F4A595" w14:textId="77777777" w:rsidR="002A2293" w:rsidRPr="00B61F95" w:rsidRDefault="005C568B" w:rsidP="002A2293">
      <w:pPr>
        <w:spacing w:after="0" w:line="360" w:lineRule="auto"/>
        <w:jc w:val="both"/>
        <w:rPr>
          <w:rFonts w:cstheme="minorHAnsi"/>
          <w:sz w:val="20"/>
          <w:szCs w:val="20"/>
        </w:rPr>
      </w:pPr>
      <w:r w:rsidRPr="00B61F95">
        <w:rPr>
          <w:rFonts w:cstheme="minorHAnsi"/>
          <w:sz w:val="20"/>
          <w:szCs w:val="20"/>
        </w:rPr>
        <w:t>Tablo 3: Kişisel verilerin silinmesi</w:t>
      </w:r>
    </w:p>
    <w:tbl>
      <w:tblPr>
        <w:tblStyle w:val="TabloKlavuzu"/>
        <w:tblW w:w="0" w:type="auto"/>
        <w:tblLook w:val="04A0" w:firstRow="1" w:lastRow="0" w:firstColumn="1" w:lastColumn="0" w:noHBand="0" w:noVBand="1"/>
      </w:tblPr>
      <w:tblGrid>
        <w:gridCol w:w="4531"/>
        <w:gridCol w:w="4531"/>
      </w:tblGrid>
      <w:tr w:rsidR="002A2293" w:rsidRPr="00B61F95" w14:paraId="17D05A45" w14:textId="77777777" w:rsidTr="002A2293">
        <w:tc>
          <w:tcPr>
            <w:tcW w:w="4531" w:type="dxa"/>
          </w:tcPr>
          <w:tbl>
            <w:tblPr>
              <w:tblW w:w="0" w:type="auto"/>
              <w:tblBorders>
                <w:top w:val="nil"/>
                <w:left w:val="nil"/>
                <w:bottom w:val="nil"/>
                <w:right w:val="nil"/>
              </w:tblBorders>
              <w:tblLook w:val="0000" w:firstRow="0" w:lastRow="0" w:firstColumn="0" w:lastColumn="0" w:noHBand="0" w:noVBand="0"/>
            </w:tblPr>
            <w:tblGrid>
              <w:gridCol w:w="1654"/>
            </w:tblGrid>
            <w:tr w:rsidR="0082783F" w:rsidRPr="00B61F95" w14:paraId="59F01FE6" w14:textId="77777777">
              <w:trPr>
                <w:trHeight w:val="103"/>
              </w:trPr>
              <w:tc>
                <w:tcPr>
                  <w:tcW w:w="0" w:type="auto"/>
                </w:tcPr>
                <w:p w14:paraId="08810D83" w14:textId="77777777" w:rsidR="0082783F" w:rsidRPr="00B61F95" w:rsidRDefault="0082783F" w:rsidP="0082783F">
                  <w:pPr>
                    <w:autoSpaceDE w:val="0"/>
                    <w:autoSpaceDN w:val="0"/>
                    <w:adjustRightInd w:val="0"/>
                    <w:spacing w:after="0" w:line="240" w:lineRule="auto"/>
                    <w:rPr>
                      <w:rFonts w:cstheme="minorHAnsi"/>
                      <w:color w:val="000000"/>
                      <w:sz w:val="20"/>
                      <w:szCs w:val="20"/>
                    </w:rPr>
                  </w:pPr>
                  <w:r w:rsidRPr="00B61F95">
                    <w:rPr>
                      <w:rFonts w:cstheme="minorHAnsi"/>
                      <w:b/>
                      <w:bCs/>
                      <w:color w:val="000000"/>
                      <w:sz w:val="20"/>
                      <w:szCs w:val="20"/>
                    </w:rPr>
                    <w:t xml:space="preserve">Veri Kayıt Ortamı </w:t>
                  </w:r>
                </w:p>
              </w:tc>
            </w:tr>
          </w:tbl>
          <w:p w14:paraId="6C049511" w14:textId="77777777" w:rsidR="002A2293" w:rsidRPr="00B61F95" w:rsidRDefault="002A2293" w:rsidP="002A2293">
            <w:pPr>
              <w:spacing w:line="360" w:lineRule="auto"/>
              <w:jc w:val="both"/>
              <w:rPr>
                <w:rFonts w:cstheme="minorHAnsi"/>
                <w:sz w:val="20"/>
                <w:szCs w:val="20"/>
              </w:rPr>
            </w:pPr>
          </w:p>
        </w:tc>
        <w:tc>
          <w:tcPr>
            <w:tcW w:w="4531" w:type="dxa"/>
          </w:tcPr>
          <w:p w14:paraId="06D79734" w14:textId="77777777" w:rsidR="002A2293" w:rsidRPr="00B61F95" w:rsidRDefault="0082783F" w:rsidP="0082783F">
            <w:pPr>
              <w:pStyle w:val="Default"/>
              <w:jc w:val="both"/>
              <w:rPr>
                <w:rFonts w:asciiTheme="minorHAnsi" w:hAnsiTheme="minorHAnsi" w:cstheme="minorHAnsi"/>
                <w:sz w:val="20"/>
                <w:szCs w:val="20"/>
              </w:rPr>
            </w:pPr>
            <w:r w:rsidRPr="00B61F95">
              <w:rPr>
                <w:rFonts w:asciiTheme="minorHAnsi" w:hAnsiTheme="minorHAnsi" w:cstheme="minorHAnsi"/>
                <w:b/>
                <w:bCs/>
                <w:sz w:val="20"/>
                <w:szCs w:val="20"/>
              </w:rPr>
              <w:t xml:space="preserve">Açıklama </w:t>
            </w:r>
          </w:p>
        </w:tc>
      </w:tr>
      <w:tr w:rsidR="002A2293" w:rsidRPr="00B61F95" w14:paraId="5FAC2EDE" w14:textId="77777777" w:rsidTr="002A2293">
        <w:tc>
          <w:tcPr>
            <w:tcW w:w="4531" w:type="dxa"/>
          </w:tcPr>
          <w:p w14:paraId="2F23BB45" w14:textId="77777777" w:rsidR="0082783F" w:rsidRPr="00B61F95" w:rsidRDefault="0082783F" w:rsidP="001D6F2A">
            <w:pPr>
              <w:spacing w:line="360" w:lineRule="auto"/>
              <w:jc w:val="both"/>
              <w:rPr>
                <w:rFonts w:cstheme="minorHAnsi"/>
                <w:sz w:val="20"/>
                <w:szCs w:val="20"/>
              </w:rPr>
            </w:pPr>
            <w:r w:rsidRPr="00B61F95">
              <w:rPr>
                <w:rFonts w:cstheme="minorHAnsi"/>
                <w:sz w:val="20"/>
                <w:szCs w:val="20"/>
              </w:rPr>
              <w:t xml:space="preserve">Fiziksel ortamda yer alan kişisel veriler </w:t>
            </w:r>
          </w:p>
          <w:p w14:paraId="08D4145F" w14:textId="77777777" w:rsidR="002A2293" w:rsidRPr="00B61F95" w:rsidRDefault="002A2293" w:rsidP="001D6F2A">
            <w:pPr>
              <w:spacing w:line="360" w:lineRule="auto"/>
              <w:jc w:val="both"/>
              <w:rPr>
                <w:rFonts w:cstheme="minorHAnsi"/>
                <w:sz w:val="20"/>
                <w:szCs w:val="20"/>
              </w:rPr>
            </w:pPr>
          </w:p>
        </w:tc>
        <w:tc>
          <w:tcPr>
            <w:tcW w:w="4531" w:type="dxa"/>
          </w:tcPr>
          <w:p w14:paraId="4B1E2CDE" w14:textId="77777777" w:rsidR="002A2293" w:rsidRPr="00B61F95" w:rsidRDefault="0082783F" w:rsidP="00A6735F">
            <w:pPr>
              <w:pStyle w:val="Default"/>
              <w:rPr>
                <w:rFonts w:asciiTheme="minorHAnsi" w:hAnsiTheme="minorHAnsi" w:cstheme="minorHAnsi"/>
                <w:sz w:val="20"/>
                <w:szCs w:val="20"/>
              </w:rPr>
            </w:pPr>
            <w:r w:rsidRPr="00B61F95">
              <w:rPr>
                <w:rFonts w:asciiTheme="minorHAnsi" w:hAnsiTheme="minorHAnsi" w:cstheme="minorHAnsi"/>
                <w:sz w:val="20"/>
                <w:szCs w:val="20"/>
              </w:rPr>
              <w:t xml:space="preserve">Fiziksel ortamda bulunan kişisel veriler karartma yöntemi kullanılarak veya belgenin, ilgili kullanıcılar tarafından hiçbir şekilde erişilmeyecek şekilde </w:t>
            </w:r>
            <w:r w:rsidRPr="00B61F95">
              <w:rPr>
                <w:rFonts w:asciiTheme="minorHAnsi" w:hAnsiTheme="minorHAnsi" w:cstheme="minorHAnsi"/>
                <w:sz w:val="20"/>
                <w:szCs w:val="20"/>
              </w:rPr>
              <w:lastRenderedPageBreak/>
              <w:t xml:space="preserve">güvenli bir ortamda saklanılması suretiyle silinmektedir. </w:t>
            </w:r>
          </w:p>
        </w:tc>
      </w:tr>
      <w:tr w:rsidR="001D6F2A" w:rsidRPr="00B61F95" w14:paraId="4B85EDFC" w14:textId="77777777" w:rsidTr="002A2293">
        <w:tc>
          <w:tcPr>
            <w:tcW w:w="4531" w:type="dxa"/>
          </w:tcPr>
          <w:p w14:paraId="6B8EDBE7" w14:textId="77777777" w:rsidR="001D6F2A" w:rsidRPr="00B61F95" w:rsidRDefault="001D6F2A" w:rsidP="001D6F2A">
            <w:pPr>
              <w:spacing w:line="360" w:lineRule="auto"/>
              <w:jc w:val="both"/>
              <w:rPr>
                <w:rFonts w:cstheme="minorHAnsi"/>
                <w:sz w:val="20"/>
                <w:szCs w:val="20"/>
              </w:rPr>
            </w:pPr>
            <w:r w:rsidRPr="00B61F95">
              <w:rPr>
                <w:rFonts w:cstheme="minorHAnsi"/>
                <w:sz w:val="20"/>
                <w:szCs w:val="20"/>
              </w:rPr>
              <w:lastRenderedPageBreak/>
              <w:t xml:space="preserve">Sunucularda Yer Alan Kişisel Veriler </w:t>
            </w:r>
          </w:p>
          <w:p w14:paraId="62972447" w14:textId="77777777" w:rsidR="001D6F2A" w:rsidRPr="00B61F95" w:rsidRDefault="001D6F2A" w:rsidP="001D6F2A">
            <w:pPr>
              <w:spacing w:line="360" w:lineRule="auto"/>
              <w:jc w:val="both"/>
              <w:rPr>
                <w:rFonts w:cstheme="minorHAnsi"/>
                <w:sz w:val="20"/>
                <w:szCs w:val="20"/>
              </w:rPr>
            </w:pPr>
            <w:bookmarkStart w:id="2" w:name="_GoBack"/>
            <w:bookmarkEnd w:id="2"/>
          </w:p>
        </w:tc>
        <w:tc>
          <w:tcPr>
            <w:tcW w:w="4531" w:type="dxa"/>
          </w:tcPr>
          <w:p w14:paraId="5B579F45" w14:textId="77777777" w:rsidR="001D6F2A" w:rsidRPr="00B61F95" w:rsidRDefault="001D6F2A" w:rsidP="00A6735F">
            <w:pPr>
              <w:pStyle w:val="Default"/>
              <w:rPr>
                <w:rFonts w:asciiTheme="minorHAnsi" w:hAnsiTheme="minorHAnsi" w:cstheme="minorHAnsi"/>
                <w:sz w:val="20"/>
                <w:szCs w:val="20"/>
              </w:rPr>
            </w:pPr>
            <w:r w:rsidRPr="00B61F95">
              <w:rPr>
                <w:rFonts w:asciiTheme="minorHAnsi" w:hAnsiTheme="minorHAnsi" w:cstheme="minorHAnsi"/>
                <w:sz w:val="20"/>
                <w:szCs w:val="20"/>
              </w:rPr>
              <w:t xml:space="preserve">Sunucularda yer alan kişisel verilerden saklanmasını gerektiren süre sona erenler için sistem yöneticisi tarafından ilgili kullanıcıların erişim yetkisi kaldırılarak silme işlemi yapılır. </w:t>
            </w:r>
          </w:p>
        </w:tc>
      </w:tr>
      <w:tr w:rsidR="002A2293" w:rsidRPr="00B61F95" w14:paraId="533610B2" w14:textId="77777777" w:rsidTr="002A2293">
        <w:tc>
          <w:tcPr>
            <w:tcW w:w="4531" w:type="dxa"/>
          </w:tcPr>
          <w:p w14:paraId="6C07C72B" w14:textId="77777777" w:rsidR="0082783F" w:rsidRPr="00B61F95" w:rsidRDefault="0082783F" w:rsidP="0082783F">
            <w:pPr>
              <w:pStyle w:val="Default"/>
              <w:jc w:val="both"/>
              <w:rPr>
                <w:rFonts w:asciiTheme="minorHAnsi" w:hAnsiTheme="minorHAnsi" w:cstheme="minorHAnsi"/>
                <w:sz w:val="20"/>
                <w:szCs w:val="20"/>
              </w:rPr>
            </w:pPr>
            <w:r w:rsidRPr="00B61F95">
              <w:rPr>
                <w:rFonts w:asciiTheme="minorHAnsi" w:hAnsiTheme="minorHAnsi" w:cstheme="minorHAnsi"/>
                <w:sz w:val="20"/>
                <w:szCs w:val="20"/>
              </w:rPr>
              <w:t xml:space="preserve">Veri tabanlarında yer alan kişisel veriler </w:t>
            </w:r>
          </w:p>
          <w:p w14:paraId="0170A8AC" w14:textId="77777777" w:rsidR="002A2293" w:rsidRPr="00B61F95" w:rsidRDefault="002A2293" w:rsidP="002A2293">
            <w:pPr>
              <w:spacing w:line="360" w:lineRule="auto"/>
              <w:jc w:val="both"/>
              <w:rPr>
                <w:rFonts w:cstheme="minorHAnsi"/>
                <w:sz w:val="20"/>
                <w:szCs w:val="20"/>
              </w:rPr>
            </w:pPr>
          </w:p>
        </w:tc>
        <w:tc>
          <w:tcPr>
            <w:tcW w:w="4531" w:type="dxa"/>
          </w:tcPr>
          <w:p w14:paraId="5A037F43" w14:textId="77777777" w:rsidR="0082783F" w:rsidRPr="00B61F95" w:rsidRDefault="0082783F" w:rsidP="00A6735F">
            <w:pPr>
              <w:pStyle w:val="Default"/>
              <w:rPr>
                <w:rFonts w:asciiTheme="minorHAnsi" w:hAnsiTheme="minorHAnsi" w:cstheme="minorHAnsi"/>
                <w:sz w:val="20"/>
                <w:szCs w:val="20"/>
              </w:rPr>
            </w:pPr>
            <w:r w:rsidRPr="00B61F95">
              <w:rPr>
                <w:rFonts w:asciiTheme="minorHAnsi" w:hAnsiTheme="minorHAnsi" w:cstheme="minorHAnsi"/>
                <w:sz w:val="20"/>
                <w:szCs w:val="20"/>
              </w:rPr>
              <w:t xml:space="preserve">İlgili kullanıcının, rol ve izin ataması yapılarak, veri tabanında yer alan kişisel verilere erişimi engellenmektedir. </w:t>
            </w:r>
          </w:p>
        </w:tc>
      </w:tr>
      <w:tr w:rsidR="002A2293" w:rsidRPr="00B61F95" w14:paraId="5B7A7423" w14:textId="77777777" w:rsidTr="002A2293">
        <w:tc>
          <w:tcPr>
            <w:tcW w:w="4531" w:type="dxa"/>
          </w:tcPr>
          <w:p w14:paraId="5C2B5C6C" w14:textId="77777777" w:rsidR="002A2293" w:rsidRPr="00B61F95" w:rsidRDefault="0082783F" w:rsidP="00A6735F">
            <w:pPr>
              <w:pStyle w:val="Default"/>
              <w:jc w:val="both"/>
              <w:rPr>
                <w:rFonts w:asciiTheme="minorHAnsi" w:hAnsiTheme="minorHAnsi" w:cstheme="minorHAnsi"/>
                <w:sz w:val="20"/>
                <w:szCs w:val="20"/>
              </w:rPr>
            </w:pPr>
            <w:r w:rsidRPr="00B61F95">
              <w:rPr>
                <w:rFonts w:asciiTheme="minorHAnsi" w:hAnsiTheme="minorHAnsi" w:cstheme="minorHAnsi"/>
                <w:sz w:val="20"/>
                <w:szCs w:val="20"/>
              </w:rPr>
              <w:t xml:space="preserve">Taşınabilir cihazlarda (USB, Hard disk, CD, DVD gibi) yer alan kişisel veriler </w:t>
            </w:r>
          </w:p>
        </w:tc>
        <w:tc>
          <w:tcPr>
            <w:tcW w:w="4531" w:type="dxa"/>
          </w:tcPr>
          <w:p w14:paraId="06857A52" w14:textId="77777777" w:rsidR="0082783F" w:rsidRPr="00B61F95" w:rsidRDefault="0082783F" w:rsidP="00513D12">
            <w:pPr>
              <w:pStyle w:val="Default"/>
              <w:rPr>
                <w:rFonts w:asciiTheme="minorHAnsi" w:hAnsiTheme="minorHAnsi" w:cstheme="minorHAnsi"/>
                <w:sz w:val="20"/>
                <w:szCs w:val="20"/>
              </w:rPr>
            </w:pPr>
            <w:r w:rsidRPr="00B61F95">
              <w:rPr>
                <w:rFonts w:asciiTheme="minorHAnsi" w:hAnsiTheme="minorHAnsi" w:cstheme="minorHAnsi"/>
                <w:sz w:val="20"/>
                <w:szCs w:val="20"/>
              </w:rPr>
              <w:t xml:space="preserve">İlgili kullanıcının dosyaya erişimi engellenmektedir. </w:t>
            </w:r>
          </w:p>
          <w:p w14:paraId="49B26285" w14:textId="77777777" w:rsidR="002A2293" w:rsidRPr="00B61F95" w:rsidRDefault="002A2293" w:rsidP="002A2293">
            <w:pPr>
              <w:spacing w:line="360" w:lineRule="auto"/>
              <w:jc w:val="both"/>
              <w:rPr>
                <w:rFonts w:cstheme="minorHAnsi"/>
                <w:sz w:val="20"/>
                <w:szCs w:val="20"/>
              </w:rPr>
            </w:pPr>
          </w:p>
        </w:tc>
      </w:tr>
    </w:tbl>
    <w:p w14:paraId="03C64B2B" w14:textId="77777777" w:rsidR="00980418" w:rsidRPr="00B61F95" w:rsidRDefault="00980418" w:rsidP="002A2293">
      <w:pPr>
        <w:spacing w:after="0" w:line="360" w:lineRule="auto"/>
        <w:jc w:val="both"/>
        <w:rPr>
          <w:rFonts w:cstheme="minorHAnsi"/>
          <w:sz w:val="20"/>
          <w:szCs w:val="20"/>
        </w:rPr>
      </w:pPr>
    </w:p>
    <w:p w14:paraId="693E6C09" w14:textId="77777777" w:rsidR="00513D12" w:rsidRPr="00B61F95" w:rsidRDefault="00513D12" w:rsidP="00513D12">
      <w:pPr>
        <w:spacing w:after="0" w:line="360" w:lineRule="auto"/>
        <w:jc w:val="both"/>
        <w:rPr>
          <w:rFonts w:cstheme="minorHAnsi"/>
          <w:b/>
          <w:sz w:val="20"/>
          <w:szCs w:val="20"/>
        </w:rPr>
      </w:pPr>
      <w:r w:rsidRPr="00B61F95">
        <w:rPr>
          <w:rFonts w:cstheme="minorHAnsi"/>
          <w:b/>
          <w:sz w:val="20"/>
          <w:szCs w:val="20"/>
        </w:rPr>
        <w:t xml:space="preserve">6.2. Kişisel Verilerin Yok Edilmesi </w:t>
      </w:r>
    </w:p>
    <w:p w14:paraId="1AC3970C" w14:textId="77777777" w:rsidR="002A2293" w:rsidRPr="00B61F95" w:rsidRDefault="00236948" w:rsidP="00513D12">
      <w:pPr>
        <w:spacing w:after="0" w:line="360" w:lineRule="auto"/>
        <w:jc w:val="both"/>
        <w:rPr>
          <w:rFonts w:cstheme="minorHAnsi"/>
          <w:sz w:val="20"/>
          <w:szCs w:val="20"/>
        </w:rPr>
      </w:pPr>
      <w:r w:rsidRPr="00B61F95">
        <w:rPr>
          <w:rFonts w:eastAsia="Times New Roman" w:cstheme="minorHAnsi"/>
          <w:bCs/>
          <w:color w:val="000000"/>
          <w:spacing w:val="-5"/>
          <w:sz w:val="20"/>
          <w:szCs w:val="20"/>
          <w:lang w:eastAsia="tr-TR"/>
        </w:rPr>
        <w:t>Şirket</w:t>
      </w:r>
      <w:r w:rsidR="00513D12" w:rsidRPr="00B61F95">
        <w:rPr>
          <w:rFonts w:cstheme="minorHAnsi"/>
          <w:sz w:val="20"/>
          <w:szCs w:val="20"/>
        </w:rPr>
        <w:t xml:space="preserve"> olarak, kişisel verilerin hukuka uygun olarak yok edilmesi işlemini gerçekleştirebilmek amacıyla tarafımızca </w:t>
      </w:r>
      <w:r w:rsidR="00962D0D" w:rsidRPr="00B61F95">
        <w:rPr>
          <w:rFonts w:cstheme="minorHAnsi"/>
          <w:sz w:val="20"/>
          <w:szCs w:val="20"/>
        </w:rPr>
        <w:t>kullanılan yöntemler</w:t>
      </w:r>
      <w:r w:rsidR="00513D12" w:rsidRPr="00B61F95">
        <w:rPr>
          <w:rFonts w:cstheme="minorHAnsi"/>
          <w:sz w:val="20"/>
          <w:szCs w:val="20"/>
        </w:rPr>
        <w:t xml:space="preserve"> şu şekildedir:</w:t>
      </w:r>
    </w:p>
    <w:p w14:paraId="5C8671E9" w14:textId="77777777" w:rsidR="00F57D99" w:rsidRPr="00B61F95" w:rsidRDefault="00F57D99" w:rsidP="00513D12">
      <w:pPr>
        <w:spacing w:after="0" w:line="360" w:lineRule="auto"/>
        <w:jc w:val="both"/>
        <w:rPr>
          <w:rFonts w:cstheme="minorHAnsi"/>
          <w:i/>
          <w:sz w:val="20"/>
          <w:szCs w:val="20"/>
        </w:rPr>
      </w:pPr>
      <w:r w:rsidRPr="00B61F95">
        <w:rPr>
          <w:rFonts w:cstheme="minorHAnsi"/>
          <w:i/>
          <w:sz w:val="20"/>
          <w:szCs w:val="20"/>
        </w:rPr>
        <w:t>Tablo 4: Kişisel Verilerin Yok Edilmesi</w:t>
      </w:r>
    </w:p>
    <w:tbl>
      <w:tblPr>
        <w:tblStyle w:val="TabloKlavuzu"/>
        <w:tblW w:w="0" w:type="auto"/>
        <w:tblLook w:val="04A0" w:firstRow="1" w:lastRow="0" w:firstColumn="1" w:lastColumn="0" w:noHBand="0" w:noVBand="1"/>
      </w:tblPr>
      <w:tblGrid>
        <w:gridCol w:w="4531"/>
        <w:gridCol w:w="4531"/>
      </w:tblGrid>
      <w:tr w:rsidR="00962D0D" w:rsidRPr="00B61F95" w14:paraId="2CE7D697" w14:textId="77777777" w:rsidTr="00962D0D">
        <w:tc>
          <w:tcPr>
            <w:tcW w:w="4531" w:type="dxa"/>
          </w:tcPr>
          <w:tbl>
            <w:tblPr>
              <w:tblW w:w="0" w:type="auto"/>
              <w:tblBorders>
                <w:top w:val="nil"/>
                <w:left w:val="nil"/>
                <w:bottom w:val="nil"/>
                <w:right w:val="nil"/>
              </w:tblBorders>
              <w:tblLook w:val="0000" w:firstRow="0" w:lastRow="0" w:firstColumn="0" w:lastColumn="0" w:noHBand="0" w:noVBand="0"/>
            </w:tblPr>
            <w:tblGrid>
              <w:gridCol w:w="1654"/>
            </w:tblGrid>
            <w:tr w:rsidR="00962D0D" w:rsidRPr="00B61F95" w14:paraId="4CC34339" w14:textId="77777777">
              <w:trPr>
                <w:trHeight w:val="103"/>
              </w:trPr>
              <w:tc>
                <w:tcPr>
                  <w:tcW w:w="0" w:type="auto"/>
                </w:tcPr>
                <w:p w14:paraId="2CCCED95" w14:textId="77777777" w:rsidR="00962D0D" w:rsidRPr="00B61F95" w:rsidRDefault="00962D0D" w:rsidP="00962D0D">
                  <w:pPr>
                    <w:autoSpaceDE w:val="0"/>
                    <w:autoSpaceDN w:val="0"/>
                    <w:adjustRightInd w:val="0"/>
                    <w:spacing w:after="0" w:line="240" w:lineRule="auto"/>
                    <w:rPr>
                      <w:rFonts w:cstheme="minorHAnsi"/>
                      <w:color w:val="000000"/>
                      <w:sz w:val="20"/>
                      <w:szCs w:val="20"/>
                    </w:rPr>
                  </w:pPr>
                  <w:r w:rsidRPr="00B61F95">
                    <w:rPr>
                      <w:rFonts w:cstheme="minorHAnsi"/>
                      <w:b/>
                      <w:bCs/>
                      <w:color w:val="000000"/>
                      <w:sz w:val="20"/>
                      <w:szCs w:val="20"/>
                    </w:rPr>
                    <w:t xml:space="preserve">Veri Kayıt Ortamı </w:t>
                  </w:r>
                </w:p>
              </w:tc>
            </w:tr>
          </w:tbl>
          <w:p w14:paraId="79F6B03B" w14:textId="77777777" w:rsidR="00962D0D" w:rsidRPr="00B61F95" w:rsidRDefault="00962D0D" w:rsidP="00513D12">
            <w:pPr>
              <w:spacing w:line="360" w:lineRule="auto"/>
              <w:jc w:val="both"/>
              <w:rPr>
                <w:rFonts w:cstheme="minorHAnsi"/>
                <w:sz w:val="20"/>
                <w:szCs w:val="20"/>
              </w:rPr>
            </w:pPr>
          </w:p>
        </w:tc>
        <w:tc>
          <w:tcPr>
            <w:tcW w:w="4531" w:type="dxa"/>
          </w:tcPr>
          <w:p w14:paraId="07D3AF10" w14:textId="77777777" w:rsidR="00962D0D" w:rsidRPr="00B61F95" w:rsidRDefault="00962D0D" w:rsidP="00962D0D">
            <w:pPr>
              <w:pStyle w:val="Default"/>
              <w:jc w:val="both"/>
              <w:rPr>
                <w:rFonts w:asciiTheme="minorHAnsi" w:hAnsiTheme="minorHAnsi" w:cstheme="minorHAnsi"/>
                <w:sz w:val="20"/>
                <w:szCs w:val="20"/>
              </w:rPr>
            </w:pPr>
            <w:r w:rsidRPr="00B61F95">
              <w:rPr>
                <w:rFonts w:asciiTheme="minorHAnsi" w:hAnsiTheme="minorHAnsi" w:cstheme="minorHAnsi"/>
                <w:b/>
                <w:bCs/>
                <w:sz w:val="20"/>
                <w:szCs w:val="20"/>
              </w:rPr>
              <w:t xml:space="preserve">Açıklama </w:t>
            </w:r>
          </w:p>
          <w:p w14:paraId="5EEFB461" w14:textId="77777777" w:rsidR="00962D0D" w:rsidRPr="00B61F95" w:rsidRDefault="00962D0D" w:rsidP="00513D12">
            <w:pPr>
              <w:spacing w:line="360" w:lineRule="auto"/>
              <w:jc w:val="both"/>
              <w:rPr>
                <w:rFonts w:cstheme="minorHAnsi"/>
                <w:sz w:val="20"/>
                <w:szCs w:val="20"/>
              </w:rPr>
            </w:pPr>
          </w:p>
        </w:tc>
      </w:tr>
      <w:tr w:rsidR="00962D0D" w:rsidRPr="00B61F95" w14:paraId="33350769" w14:textId="77777777" w:rsidTr="00962D0D">
        <w:tc>
          <w:tcPr>
            <w:tcW w:w="4531" w:type="dxa"/>
          </w:tcPr>
          <w:p w14:paraId="5520212B" w14:textId="77777777" w:rsidR="00962D0D" w:rsidRPr="00B61F95" w:rsidRDefault="00962D0D" w:rsidP="002F45B5">
            <w:pPr>
              <w:pStyle w:val="Default"/>
              <w:rPr>
                <w:rFonts w:asciiTheme="minorHAnsi" w:hAnsiTheme="minorHAnsi" w:cstheme="minorHAnsi"/>
                <w:sz w:val="20"/>
                <w:szCs w:val="20"/>
              </w:rPr>
            </w:pPr>
            <w:r w:rsidRPr="00B61F95">
              <w:rPr>
                <w:rFonts w:asciiTheme="minorHAnsi" w:hAnsiTheme="minorHAnsi" w:cstheme="minorHAnsi"/>
                <w:sz w:val="20"/>
                <w:szCs w:val="20"/>
              </w:rPr>
              <w:t xml:space="preserve">Fiziksel ortamda yer alan kişisel veriler </w:t>
            </w:r>
          </w:p>
          <w:p w14:paraId="4CA53EF2" w14:textId="77777777" w:rsidR="00962D0D" w:rsidRPr="00B61F95" w:rsidRDefault="00962D0D" w:rsidP="00513D12">
            <w:pPr>
              <w:spacing w:line="360" w:lineRule="auto"/>
              <w:jc w:val="both"/>
              <w:rPr>
                <w:rFonts w:cstheme="minorHAnsi"/>
                <w:sz w:val="20"/>
                <w:szCs w:val="20"/>
              </w:rPr>
            </w:pPr>
          </w:p>
        </w:tc>
        <w:tc>
          <w:tcPr>
            <w:tcW w:w="4531" w:type="dxa"/>
          </w:tcPr>
          <w:p w14:paraId="7A6C98F6" w14:textId="77777777" w:rsidR="00962D0D" w:rsidRPr="00B61F95" w:rsidRDefault="002F45B5" w:rsidP="00A6735F">
            <w:pPr>
              <w:pStyle w:val="Default"/>
              <w:rPr>
                <w:rFonts w:asciiTheme="minorHAnsi" w:hAnsiTheme="minorHAnsi" w:cstheme="minorHAnsi"/>
                <w:sz w:val="20"/>
                <w:szCs w:val="20"/>
              </w:rPr>
            </w:pPr>
            <w:r w:rsidRPr="00B61F95">
              <w:rPr>
                <w:rFonts w:asciiTheme="minorHAnsi" w:hAnsiTheme="minorHAnsi" w:cstheme="minorHAnsi"/>
                <w:sz w:val="20"/>
                <w:szCs w:val="20"/>
              </w:rPr>
              <w:t xml:space="preserve">Kâğıt ortamında yer alan kişisel verilerden saklanmasını gerektiren süre sona erenler, kâğıt kırpma makinelerinde geri döndürülemeyecek şekilde yok edilir. </w:t>
            </w:r>
          </w:p>
        </w:tc>
      </w:tr>
      <w:tr w:rsidR="00962D0D" w:rsidRPr="00B61F95" w14:paraId="17724890" w14:textId="77777777" w:rsidTr="00962D0D">
        <w:tc>
          <w:tcPr>
            <w:tcW w:w="4531" w:type="dxa"/>
          </w:tcPr>
          <w:p w14:paraId="146A0C4E" w14:textId="77777777" w:rsidR="00962D0D" w:rsidRPr="00B61F95" w:rsidRDefault="00962D0D" w:rsidP="002F45B5">
            <w:pPr>
              <w:pStyle w:val="Default"/>
              <w:rPr>
                <w:rFonts w:asciiTheme="minorHAnsi" w:hAnsiTheme="minorHAnsi" w:cstheme="minorHAnsi"/>
                <w:sz w:val="20"/>
                <w:szCs w:val="20"/>
              </w:rPr>
            </w:pPr>
            <w:r w:rsidRPr="00B61F95">
              <w:rPr>
                <w:rFonts w:asciiTheme="minorHAnsi" w:hAnsiTheme="minorHAnsi" w:cstheme="minorHAnsi"/>
                <w:sz w:val="20"/>
                <w:szCs w:val="20"/>
              </w:rPr>
              <w:t xml:space="preserve">Çevresel (ağ cihazları, flash tabanlı ortamlar, optik sistemler vb.) ve yerel sistemlerde yer alan kişisel veriler </w:t>
            </w:r>
          </w:p>
          <w:p w14:paraId="4366D8EA" w14:textId="77777777" w:rsidR="00962D0D" w:rsidRPr="00B61F95" w:rsidRDefault="00962D0D" w:rsidP="00513D12">
            <w:pPr>
              <w:spacing w:line="360" w:lineRule="auto"/>
              <w:jc w:val="both"/>
              <w:rPr>
                <w:rFonts w:cstheme="minorHAnsi"/>
                <w:sz w:val="20"/>
                <w:szCs w:val="20"/>
              </w:rPr>
            </w:pPr>
          </w:p>
        </w:tc>
        <w:tc>
          <w:tcPr>
            <w:tcW w:w="4531" w:type="dxa"/>
          </w:tcPr>
          <w:p w14:paraId="5B9C54E9" w14:textId="77777777" w:rsidR="00962D0D" w:rsidRPr="00B61F95" w:rsidRDefault="00962D0D" w:rsidP="00A6735F">
            <w:pPr>
              <w:pStyle w:val="Default"/>
              <w:rPr>
                <w:rFonts w:asciiTheme="minorHAnsi" w:hAnsiTheme="minorHAnsi" w:cstheme="minorHAnsi"/>
                <w:sz w:val="20"/>
                <w:szCs w:val="20"/>
              </w:rPr>
            </w:pPr>
            <w:r w:rsidRPr="00B61F95">
              <w:rPr>
                <w:rFonts w:asciiTheme="minorHAnsi" w:hAnsiTheme="minorHAnsi" w:cstheme="minorHAnsi"/>
                <w:sz w:val="20"/>
                <w:szCs w:val="20"/>
              </w:rPr>
              <w:t>Kişisel veri içeren cihazlar; yakma, küçük parçalara ayırma, eritme gibi fiziksel işlemlerle yok edilmektedir. Ayrı</w:t>
            </w:r>
            <w:r w:rsidR="002F45B5" w:rsidRPr="00B61F95">
              <w:rPr>
                <w:rFonts w:asciiTheme="minorHAnsi" w:hAnsiTheme="minorHAnsi" w:cstheme="minorHAnsi"/>
                <w:sz w:val="20"/>
                <w:szCs w:val="20"/>
              </w:rPr>
              <w:t>ca, de</w:t>
            </w:r>
            <w:r w:rsidRPr="00B61F95">
              <w:rPr>
                <w:rFonts w:asciiTheme="minorHAnsi" w:hAnsiTheme="minorHAnsi" w:cstheme="minorHAnsi"/>
                <w:sz w:val="20"/>
                <w:szCs w:val="20"/>
              </w:rPr>
              <w:t>manyetize etme yöntemi ile aygıtın üzerinde yer alan kişisel veriler okunamaz hale getirilerek yok etme işlemi gerçekleştirilmektedir. Bununla birlikte; özel yazılımlar ile var olan verilerin üzerine rastgele veri girişi yapılması sonucu eski verilerin kurtarılmasının önüne geçilerek yok etme işlemi uygulanmaktadır.</w:t>
            </w:r>
          </w:p>
        </w:tc>
      </w:tr>
    </w:tbl>
    <w:p w14:paraId="16566E98" w14:textId="77777777" w:rsidR="00962D0D" w:rsidRPr="00B61F95" w:rsidRDefault="00962D0D" w:rsidP="00513D12">
      <w:pPr>
        <w:spacing w:after="0" w:line="360" w:lineRule="auto"/>
        <w:jc w:val="both"/>
        <w:rPr>
          <w:rFonts w:cstheme="minorHAnsi"/>
          <w:sz w:val="20"/>
          <w:szCs w:val="20"/>
        </w:rPr>
      </w:pPr>
    </w:p>
    <w:p w14:paraId="0CDD6C21" w14:textId="77777777" w:rsidR="002F45B5" w:rsidRPr="00B61F95" w:rsidRDefault="002F45B5" w:rsidP="00513D12">
      <w:pPr>
        <w:spacing w:after="0" w:line="360" w:lineRule="auto"/>
        <w:jc w:val="both"/>
        <w:rPr>
          <w:rFonts w:cstheme="minorHAnsi"/>
          <w:sz w:val="20"/>
          <w:szCs w:val="20"/>
        </w:rPr>
      </w:pPr>
    </w:p>
    <w:p w14:paraId="2589D63A" w14:textId="77777777" w:rsidR="002F45B5" w:rsidRPr="00B61F95" w:rsidRDefault="002F45B5" w:rsidP="002F45B5">
      <w:pPr>
        <w:spacing w:after="0" w:line="360" w:lineRule="auto"/>
        <w:jc w:val="both"/>
        <w:rPr>
          <w:rFonts w:cstheme="minorHAnsi"/>
          <w:b/>
          <w:sz w:val="20"/>
          <w:szCs w:val="20"/>
        </w:rPr>
      </w:pPr>
      <w:r w:rsidRPr="00B61F95">
        <w:rPr>
          <w:rFonts w:cstheme="minorHAnsi"/>
          <w:b/>
          <w:sz w:val="20"/>
          <w:szCs w:val="20"/>
        </w:rPr>
        <w:t xml:space="preserve">6.3. Kişisel Verilerin Anonim Hale Getirilmesi </w:t>
      </w:r>
    </w:p>
    <w:p w14:paraId="33EC374D" w14:textId="77777777" w:rsidR="002F45B5" w:rsidRPr="00B61F95" w:rsidRDefault="002F45B5" w:rsidP="002F45B5">
      <w:pPr>
        <w:spacing w:after="0" w:line="360" w:lineRule="auto"/>
        <w:jc w:val="both"/>
        <w:rPr>
          <w:rFonts w:cstheme="minorHAnsi"/>
          <w:sz w:val="20"/>
          <w:szCs w:val="20"/>
        </w:rPr>
      </w:pPr>
      <w:r w:rsidRPr="00B61F95">
        <w:rPr>
          <w:rFonts w:cstheme="minorHAnsi"/>
          <w:sz w:val="20"/>
          <w:szCs w:val="20"/>
        </w:rPr>
        <w:t xml:space="preserve">Kişisel verilerin anonim hale getirilmesi, kişisel verilerin başka verilerle eşleştirilse dahi hiçbir surette kimliği belirli veya belirlenebilir bir gerçek kişiyle ilişkilendirilmeyecek hale getirilmesidir. </w:t>
      </w:r>
    </w:p>
    <w:p w14:paraId="081262B6" w14:textId="77777777" w:rsidR="002F45B5" w:rsidRPr="00B61F95" w:rsidRDefault="002F45B5" w:rsidP="002F45B5">
      <w:pPr>
        <w:spacing w:after="0" w:line="360" w:lineRule="auto"/>
        <w:jc w:val="both"/>
        <w:rPr>
          <w:rFonts w:cstheme="minorHAnsi"/>
          <w:sz w:val="20"/>
          <w:szCs w:val="20"/>
        </w:rPr>
      </w:pPr>
      <w:r w:rsidRPr="00B61F95">
        <w:rPr>
          <w:rFonts w:cstheme="minorHAnsi"/>
          <w:sz w:val="20"/>
          <w:szCs w:val="20"/>
        </w:rPr>
        <w:t>Kişisel verilerin anonim hale getirilmiş olması için; kişisel verilerin, veri sorumlusu veya üçüncü kişiler tarafından geri döndürülmesi ve/veya verilerin başka verilerle eşleştirilmesi gibi kayıt ortamı ve ilgili faaliyet alanı açısından uygun tekniklerin kullanılması yoluyla dahi kimliği belirli veya belirlenebilir bir gerçek kişiyle ilişkilendirilemez hale getirilmesi gerekir.</w:t>
      </w:r>
    </w:p>
    <w:p w14:paraId="44619C82" w14:textId="77777777" w:rsidR="002F45B5" w:rsidRPr="00B61F95" w:rsidRDefault="002F45B5" w:rsidP="002F45B5">
      <w:pPr>
        <w:spacing w:after="0" w:line="360" w:lineRule="auto"/>
        <w:jc w:val="both"/>
        <w:rPr>
          <w:rFonts w:cstheme="minorHAnsi"/>
          <w:sz w:val="20"/>
          <w:szCs w:val="20"/>
        </w:rPr>
      </w:pPr>
    </w:p>
    <w:p w14:paraId="6FBE1080" w14:textId="77777777" w:rsidR="00524252" w:rsidRPr="00B61F95" w:rsidRDefault="00524252" w:rsidP="00524252">
      <w:pPr>
        <w:spacing w:after="0" w:line="360" w:lineRule="auto"/>
        <w:jc w:val="both"/>
        <w:rPr>
          <w:rFonts w:cstheme="minorHAnsi"/>
          <w:sz w:val="20"/>
          <w:szCs w:val="20"/>
        </w:rPr>
      </w:pPr>
      <w:r w:rsidRPr="00B61F95">
        <w:rPr>
          <w:rFonts w:cstheme="minorHAnsi"/>
          <w:b/>
          <w:bCs/>
          <w:sz w:val="20"/>
          <w:szCs w:val="20"/>
        </w:rPr>
        <w:t>7. SAKLAMA VE İMHA SÜRELERİ</w:t>
      </w:r>
    </w:p>
    <w:p w14:paraId="698BE034" w14:textId="77777777" w:rsidR="00524252" w:rsidRPr="00B61F95" w:rsidRDefault="00237DAF" w:rsidP="00524252">
      <w:pPr>
        <w:spacing w:after="0" w:line="360" w:lineRule="auto"/>
        <w:jc w:val="both"/>
        <w:rPr>
          <w:rFonts w:cstheme="minorHAnsi"/>
          <w:sz w:val="20"/>
          <w:szCs w:val="20"/>
        </w:rPr>
      </w:pPr>
      <w:r w:rsidRPr="00B61F95">
        <w:rPr>
          <w:rFonts w:eastAsia="Times New Roman" w:cstheme="minorHAnsi"/>
          <w:bCs/>
          <w:color w:val="000000"/>
          <w:spacing w:val="-5"/>
          <w:sz w:val="20"/>
          <w:szCs w:val="20"/>
          <w:lang w:eastAsia="tr-TR"/>
        </w:rPr>
        <w:t>Şirket</w:t>
      </w:r>
      <w:r w:rsidR="00524252" w:rsidRPr="00B61F95">
        <w:rPr>
          <w:rFonts w:cstheme="minorHAnsi"/>
          <w:sz w:val="20"/>
          <w:szCs w:val="20"/>
        </w:rPr>
        <w:t xml:space="preserve"> tarafından, faaliyetler kapsamında işlenmekte olan kişisel verilerle ilgili olarak; </w:t>
      </w:r>
    </w:p>
    <w:p w14:paraId="362525B3" w14:textId="77777777" w:rsidR="00524252" w:rsidRPr="00B61F95" w:rsidRDefault="00524252" w:rsidP="00524252">
      <w:pPr>
        <w:pStyle w:val="ListeParagraf"/>
        <w:numPr>
          <w:ilvl w:val="0"/>
          <w:numId w:val="14"/>
        </w:numPr>
        <w:spacing w:after="0" w:line="360" w:lineRule="auto"/>
        <w:jc w:val="both"/>
        <w:rPr>
          <w:rFonts w:cstheme="minorHAnsi"/>
          <w:sz w:val="20"/>
          <w:szCs w:val="20"/>
        </w:rPr>
      </w:pPr>
      <w:r w:rsidRPr="00B61F95">
        <w:rPr>
          <w:rFonts w:cstheme="minorHAnsi"/>
          <w:sz w:val="20"/>
          <w:szCs w:val="20"/>
        </w:rPr>
        <w:t xml:space="preserve">Süreçlere bağlı olarak gerçekleştirilen faaliyetler kapsamındaki tüm kişisel verilerle ilgili kişisel veri bazında saklama süreleri Kişisel Veri İşleme Envanterinde; </w:t>
      </w:r>
    </w:p>
    <w:p w14:paraId="4A2412B4" w14:textId="77777777" w:rsidR="00524252" w:rsidRPr="00B61F95" w:rsidRDefault="00524252" w:rsidP="00524252">
      <w:pPr>
        <w:pStyle w:val="ListeParagraf"/>
        <w:numPr>
          <w:ilvl w:val="0"/>
          <w:numId w:val="14"/>
        </w:numPr>
        <w:spacing w:after="0" w:line="360" w:lineRule="auto"/>
        <w:jc w:val="both"/>
        <w:rPr>
          <w:rFonts w:cstheme="minorHAnsi"/>
          <w:sz w:val="20"/>
          <w:szCs w:val="20"/>
        </w:rPr>
      </w:pPr>
      <w:r w:rsidRPr="00B61F95">
        <w:rPr>
          <w:rFonts w:cstheme="minorHAnsi"/>
          <w:sz w:val="20"/>
          <w:szCs w:val="20"/>
        </w:rPr>
        <w:t xml:space="preserve">Veri kategorileri bazında saklama süreleri VERBİS’e kayıtta; </w:t>
      </w:r>
    </w:p>
    <w:p w14:paraId="64EE5297" w14:textId="77777777" w:rsidR="002F45B5" w:rsidRPr="00B61F95" w:rsidRDefault="00524252" w:rsidP="00856494">
      <w:pPr>
        <w:pStyle w:val="ListeParagraf"/>
        <w:numPr>
          <w:ilvl w:val="0"/>
          <w:numId w:val="14"/>
        </w:numPr>
        <w:spacing w:after="0" w:line="360" w:lineRule="auto"/>
        <w:jc w:val="both"/>
        <w:rPr>
          <w:rFonts w:cstheme="minorHAnsi"/>
          <w:sz w:val="20"/>
          <w:szCs w:val="20"/>
        </w:rPr>
      </w:pPr>
      <w:r w:rsidRPr="00B61F95">
        <w:rPr>
          <w:rFonts w:cstheme="minorHAnsi"/>
          <w:sz w:val="20"/>
          <w:szCs w:val="20"/>
        </w:rPr>
        <w:lastRenderedPageBreak/>
        <w:t>Süreç bazında saklama süreleri ise iş bu Kişisel Veri Saklama ve İmha Politikasında yer alır.</w:t>
      </w:r>
    </w:p>
    <w:p w14:paraId="25E34479" w14:textId="77777777" w:rsidR="00196DA9" w:rsidRPr="00B61F95" w:rsidRDefault="00196DA9" w:rsidP="001A6AD3">
      <w:pPr>
        <w:spacing w:after="0" w:line="360" w:lineRule="auto"/>
        <w:jc w:val="both"/>
        <w:rPr>
          <w:rFonts w:cstheme="minorHAnsi"/>
          <w:sz w:val="20"/>
          <w:szCs w:val="20"/>
        </w:rPr>
      </w:pPr>
    </w:p>
    <w:p w14:paraId="1AC692BA" w14:textId="77777777" w:rsidR="001A6AD3" w:rsidRPr="00B61F95" w:rsidRDefault="001A6AD3" w:rsidP="001A6AD3">
      <w:pPr>
        <w:spacing w:after="0" w:line="360" w:lineRule="auto"/>
        <w:jc w:val="both"/>
        <w:rPr>
          <w:rFonts w:cstheme="minorHAnsi"/>
          <w:sz w:val="20"/>
          <w:szCs w:val="20"/>
        </w:rPr>
      </w:pPr>
      <w:r w:rsidRPr="00B61F95">
        <w:rPr>
          <w:rFonts w:cstheme="minorHAnsi"/>
          <w:sz w:val="20"/>
          <w:szCs w:val="20"/>
        </w:rPr>
        <w:t xml:space="preserve">Kişisel verilerin imha süreci, </w:t>
      </w:r>
      <w:r w:rsidR="00EB1A51" w:rsidRPr="00B61F95">
        <w:rPr>
          <w:rFonts w:eastAsia="Times New Roman" w:cstheme="minorHAnsi"/>
          <w:bCs/>
          <w:color w:val="000000"/>
          <w:spacing w:val="-5"/>
          <w:sz w:val="20"/>
          <w:szCs w:val="20"/>
          <w:lang w:eastAsia="tr-TR"/>
        </w:rPr>
        <w:t>Şirket</w:t>
      </w:r>
      <w:r w:rsidR="00EB1A51" w:rsidRPr="00B61F95">
        <w:rPr>
          <w:rFonts w:eastAsia="Times New Roman" w:cstheme="minorHAnsi"/>
          <w:b/>
          <w:bCs/>
          <w:color w:val="000000"/>
          <w:spacing w:val="-5"/>
          <w:sz w:val="20"/>
          <w:szCs w:val="20"/>
          <w:lang w:eastAsia="tr-TR"/>
        </w:rPr>
        <w:t xml:space="preserve"> </w:t>
      </w:r>
      <w:r w:rsidRPr="00B61F95">
        <w:rPr>
          <w:rFonts w:cstheme="minorHAnsi"/>
          <w:sz w:val="20"/>
          <w:szCs w:val="20"/>
        </w:rPr>
        <w:t>tarafından her bir ilişkiye uygun olarak ilgili mevzuat gözetilerek belirlenmiş olan saklama süreleri doğrultusunda yürütülmektedir. Saklama süreleri sona eren kişisel veriler,</w:t>
      </w:r>
      <w:r w:rsidR="00EB1A51" w:rsidRPr="00B61F95">
        <w:rPr>
          <w:rFonts w:cstheme="minorHAnsi"/>
          <w:sz w:val="20"/>
          <w:szCs w:val="20"/>
        </w:rPr>
        <w:t xml:space="preserve"> </w:t>
      </w:r>
      <w:r w:rsidR="00EB1A51" w:rsidRPr="00B61F95">
        <w:rPr>
          <w:rFonts w:eastAsia="Times New Roman" w:cstheme="minorHAnsi"/>
          <w:bCs/>
          <w:color w:val="000000"/>
          <w:spacing w:val="-5"/>
          <w:sz w:val="20"/>
          <w:szCs w:val="20"/>
          <w:lang w:eastAsia="tr-TR"/>
        </w:rPr>
        <w:t>Şirket</w:t>
      </w:r>
      <w:r w:rsidR="00EB1A51" w:rsidRPr="00B61F95">
        <w:rPr>
          <w:rFonts w:eastAsia="Times New Roman" w:cstheme="minorHAnsi"/>
          <w:b/>
          <w:bCs/>
          <w:color w:val="000000"/>
          <w:spacing w:val="-5"/>
          <w:sz w:val="20"/>
          <w:szCs w:val="20"/>
          <w:lang w:eastAsia="tr-TR"/>
        </w:rPr>
        <w:t xml:space="preserve"> </w:t>
      </w:r>
      <w:r w:rsidRPr="00B61F95">
        <w:rPr>
          <w:rFonts w:cstheme="minorHAnsi"/>
          <w:sz w:val="20"/>
          <w:szCs w:val="20"/>
        </w:rPr>
        <w:t>tarafından belirlenmiş olan periyodik imha sürelerinde silinir, yok edilir veya anonim hale getirilir.</w:t>
      </w:r>
    </w:p>
    <w:p w14:paraId="4EF7A8F6" w14:textId="77777777" w:rsidR="0099509F" w:rsidRPr="00B61F95" w:rsidRDefault="0099509F" w:rsidP="001A6AD3">
      <w:pPr>
        <w:spacing w:after="0" w:line="360" w:lineRule="auto"/>
        <w:jc w:val="both"/>
        <w:rPr>
          <w:rFonts w:cstheme="minorHAnsi"/>
          <w:sz w:val="20"/>
          <w:szCs w:val="20"/>
        </w:rPr>
      </w:pPr>
    </w:p>
    <w:p w14:paraId="0E19B279" w14:textId="77777777" w:rsidR="0099509F" w:rsidRPr="00B61F95" w:rsidRDefault="00F57D99" w:rsidP="001A6AD3">
      <w:pPr>
        <w:spacing w:after="0" w:line="360" w:lineRule="auto"/>
        <w:jc w:val="both"/>
        <w:rPr>
          <w:rFonts w:cstheme="minorHAnsi"/>
          <w:i/>
          <w:sz w:val="20"/>
          <w:szCs w:val="20"/>
        </w:rPr>
      </w:pPr>
      <w:r w:rsidRPr="00B61F95">
        <w:rPr>
          <w:rFonts w:cstheme="minorHAnsi"/>
          <w:i/>
          <w:sz w:val="20"/>
          <w:szCs w:val="20"/>
        </w:rPr>
        <w:t xml:space="preserve">Tablo 5: Süreç Bazında Saklama ve İmha Süreleri Tablosu </w:t>
      </w:r>
    </w:p>
    <w:tbl>
      <w:tblPr>
        <w:tblStyle w:val="TabloKlavuzu"/>
        <w:tblW w:w="0" w:type="auto"/>
        <w:tblLook w:val="04A0" w:firstRow="1" w:lastRow="0" w:firstColumn="1" w:lastColumn="0" w:noHBand="0" w:noVBand="1"/>
      </w:tblPr>
      <w:tblGrid>
        <w:gridCol w:w="3020"/>
        <w:gridCol w:w="3021"/>
        <w:gridCol w:w="3021"/>
      </w:tblGrid>
      <w:tr w:rsidR="007474A4" w:rsidRPr="00B61F95" w14:paraId="332562D4" w14:textId="77777777" w:rsidTr="00946E62">
        <w:tc>
          <w:tcPr>
            <w:tcW w:w="3020" w:type="dxa"/>
          </w:tcPr>
          <w:p w14:paraId="0AE07BEA" w14:textId="77777777" w:rsidR="007474A4" w:rsidRPr="00B61F95" w:rsidRDefault="007474A4" w:rsidP="00946E62">
            <w:pPr>
              <w:pStyle w:val="Default"/>
              <w:jc w:val="both"/>
              <w:rPr>
                <w:rFonts w:asciiTheme="minorHAnsi" w:hAnsiTheme="minorHAnsi" w:cstheme="minorHAnsi"/>
                <w:sz w:val="20"/>
                <w:szCs w:val="20"/>
              </w:rPr>
            </w:pPr>
            <w:r w:rsidRPr="00B61F95">
              <w:rPr>
                <w:rFonts w:asciiTheme="minorHAnsi" w:hAnsiTheme="minorHAnsi" w:cstheme="minorHAnsi"/>
                <w:b/>
                <w:bCs/>
                <w:sz w:val="20"/>
                <w:szCs w:val="20"/>
              </w:rPr>
              <w:t xml:space="preserve">SÜREÇ </w:t>
            </w:r>
          </w:p>
          <w:p w14:paraId="60FE7D13" w14:textId="77777777" w:rsidR="007474A4" w:rsidRPr="00B61F95" w:rsidRDefault="007474A4" w:rsidP="00946E62">
            <w:pPr>
              <w:spacing w:line="360" w:lineRule="auto"/>
              <w:jc w:val="both"/>
              <w:rPr>
                <w:rFonts w:cstheme="minorHAnsi"/>
                <w:sz w:val="20"/>
                <w:szCs w:val="20"/>
              </w:rPr>
            </w:pPr>
          </w:p>
        </w:tc>
        <w:tc>
          <w:tcPr>
            <w:tcW w:w="3021" w:type="dxa"/>
          </w:tcPr>
          <w:p w14:paraId="1E111D2B" w14:textId="77777777" w:rsidR="007474A4" w:rsidRPr="00B61F95" w:rsidRDefault="007474A4" w:rsidP="00946E62">
            <w:pPr>
              <w:pStyle w:val="Default"/>
              <w:jc w:val="both"/>
              <w:rPr>
                <w:rFonts w:asciiTheme="minorHAnsi" w:hAnsiTheme="minorHAnsi" w:cstheme="minorHAnsi"/>
                <w:sz w:val="20"/>
                <w:szCs w:val="20"/>
              </w:rPr>
            </w:pPr>
            <w:r w:rsidRPr="00B61F95">
              <w:rPr>
                <w:rFonts w:asciiTheme="minorHAnsi" w:hAnsiTheme="minorHAnsi" w:cstheme="minorHAnsi"/>
                <w:b/>
                <w:bCs/>
                <w:sz w:val="20"/>
                <w:szCs w:val="20"/>
              </w:rPr>
              <w:t xml:space="preserve">SAKLAMA SÜRESİ </w:t>
            </w:r>
          </w:p>
          <w:p w14:paraId="1198B73E" w14:textId="77777777" w:rsidR="007474A4" w:rsidRPr="00B61F95" w:rsidRDefault="007474A4" w:rsidP="00946E62">
            <w:pPr>
              <w:spacing w:line="360" w:lineRule="auto"/>
              <w:jc w:val="both"/>
              <w:rPr>
                <w:rFonts w:cstheme="minorHAnsi"/>
                <w:sz w:val="20"/>
                <w:szCs w:val="20"/>
              </w:rPr>
            </w:pPr>
          </w:p>
        </w:tc>
        <w:tc>
          <w:tcPr>
            <w:tcW w:w="3021" w:type="dxa"/>
          </w:tcPr>
          <w:p w14:paraId="2ABA76FA" w14:textId="77777777" w:rsidR="007474A4" w:rsidRPr="00B61F95" w:rsidRDefault="007474A4" w:rsidP="00946E62">
            <w:pPr>
              <w:pStyle w:val="Default"/>
              <w:jc w:val="both"/>
              <w:rPr>
                <w:rFonts w:asciiTheme="minorHAnsi" w:hAnsiTheme="minorHAnsi" w:cstheme="minorHAnsi"/>
                <w:sz w:val="20"/>
                <w:szCs w:val="20"/>
              </w:rPr>
            </w:pPr>
            <w:r w:rsidRPr="00B61F95">
              <w:rPr>
                <w:rFonts w:asciiTheme="minorHAnsi" w:hAnsiTheme="minorHAnsi" w:cstheme="minorHAnsi"/>
                <w:b/>
                <w:bCs/>
                <w:sz w:val="20"/>
                <w:szCs w:val="20"/>
              </w:rPr>
              <w:t xml:space="preserve">İMHA SÜRESİ </w:t>
            </w:r>
          </w:p>
          <w:p w14:paraId="4E732A2A" w14:textId="77777777" w:rsidR="007474A4" w:rsidRPr="00B61F95" w:rsidRDefault="007474A4" w:rsidP="00946E62">
            <w:pPr>
              <w:spacing w:line="360" w:lineRule="auto"/>
              <w:jc w:val="both"/>
              <w:rPr>
                <w:rFonts w:cstheme="minorHAnsi"/>
                <w:sz w:val="20"/>
                <w:szCs w:val="20"/>
              </w:rPr>
            </w:pPr>
          </w:p>
        </w:tc>
      </w:tr>
      <w:tr w:rsidR="007474A4" w:rsidRPr="00B61F95" w14:paraId="10E5EAA6" w14:textId="77777777" w:rsidTr="00946E62">
        <w:tc>
          <w:tcPr>
            <w:tcW w:w="3020" w:type="dxa"/>
          </w:tcPr>
          <w:p w14:paraId="3C4D2320" w14:textId="77777777" w:rsidR="007474A4" w:rsidRPr="00B61F95" w:rsidRDefault="007474A4" w:rsidP="00946E62">
            <w:pPr>
              <w:spacing w:line="360" w:lineRule="auto"/>
              <w:jc w:val="both"/>
              <w:rPr>
                <w:rFonts w:cstheme="minorHAnsi"/>
                <w:sz w:val="20"/>
                <w:szCs w:val="20"/>
              </w:rPr>
            </w:pPr>
            <w:r w:rsidRPr="00B61F95">
              <w:rPr>
                <w:rFonts w:cstheme="minorHAnsi"/>
                <w:sz w:val="20"/>
                <w:szCs w:val="20"/>
              </w:rPr>
              <w:t xml:space="preserve">İnsan kaynakları çalışan süreçlerinin yürütülmesi </w:t>
            </w:r>
          </w:p>
          <w:p w14:paraId="764960BB" w14:textId="77777777" w:rsidR="007474A4" w:rsidRPr="00B61F95" w:rsidRDefault="007474A4" w:rsidP="00946E62">
            <w:pPr>
              <w:spacing w:line="360" w:lineRule="auto"/>
              <w:jc w:val="both"/>
              <w:rPr>
                <w:rFonts w:cstheme="minorHAnsi"/>
                <w:sz w:val="20"/>
                <w:szCs w:val="20"/>
              </w:rPr>
            </w:pPr>
          </w:p>
        </w:tc>
        <w:tc>
          <w:tcPr>
            <w:tcW w:w="3021" w:type="dxa"/>
          </w:tcPr>
          <w:p w14:paraId="7810EB87" w14:textId="77777777" w:rsidR="007474A4" w:rsidRPr="00B61F95" w:rsidRDefault="007474A4" w:rsidP="00946E62">
            <w:pPr>
              <w:spacing w:line="360" w:lineRule="auto"/>
              <w:jc w:val="both"/>
              <w:rPr>
                <w:rFonts w:cstheme="minorHAnsi"/>
                <w:sz w:val="20"/>
                <w:szCs w:val="20"/>
              </w:rPr>
            </w:pPr>
            <w:r w:rsidRPr="00B61F95">
              <w:rPr>
                <w:rFonts w:cstheme="minorHAnsi"/>
                <w:sz w:val="20"/>
                <w:szCs w:val="20"/>
              </w:rPr>
              <w:t xml:space="preserve">Çalışanın işten ayrılmasından itibaren 15 yıl </w:t>
            </w:r>
          </w:p>
          <w:p w14:paraId="3C289527" w14:textId="77777777" w:rsidR="007474A4" w:rsidRPr="00B61F95" w:rsidRDefault="007474A4" w:rsidP="00946E62">
            <w:pPr>
              <w:spacing w:line="360" w:lineRule="auto"/>
              <w:jc w:val="both"/>
              <w:rPr>
                <w:rFonts w:cstheme="minorHAnsi"/>
                <w:sz w:val="20"/>
                <w:szCs w:val="20"/>
              </w:rPr>
            </w:pPr>
          </w:p>
        </w:tc>
        <w:tc>
          <w:tcPr>
            <w:tcW w:w="3021" w:type="dxa"/>
          </w:tcPr>
          <w:p w14:paraId="7BEEBD6D" w14:textId="77777777" w:rsidR="007474A4" w:rsidRPr="00B61F95" w:rsidRDefault="007474A4" w:rsidP="00946E62">
            <w:pPr>
              <w:spacing w:line="360" w:lineRule="auto"/>
              <w:jc w:val="both"/>
              <w:rPr>
                <w:rFonts w:cstheme="minorHAnsi"/>
                <w:sz w:val="20"/>
                <w:szCs w:val="20"/>
              </w:rPr>
            </w:pPr>
            <w:r w:rsidRPr="00B61F95">
              <w:rPr>
                <w:rFonts w:cstheme="minorHAnsi"/>
                <w:sz w:val="20"/>
                <w:szCs w:val="20"/>
              </w:rPr>
              <w:t xml:space="preserve">Saklama süresinin bitimini takip eden ilk 6 aylık periyodik imha süresinde </w:t>
            </w:r>
          </w:p>
        </w:tc>
      </w:tr>
      <w:tr w:rsidR="00BB5EFC" w:rsidRPr="00B61F95" w14:paraId="26B9DD57" w14:textId="77777777" w:rsidTr="00946E62">
        <w:tc>
          <w:tcPr>
            <w:tcW w:w="3020" w:type="dxa"/>
          </w:tcPr>
          <w:p w14:paraId="1242C748" w14:textId="77777777" w:rsidR="00BB5EFC" w:rsidRPr="00B61F95" w:rsidRDefault="00BB5EFC" w:rsidP="00BB5EFC">
            <w:pPr>
              <w:spacing w:line="360" w:lineRule="auto"/>
              <w:jc w:val="both"/>
              <w:rPr>
                <w:rFonts w:cstheme="minorHAnsi"/>
                <w:sz w:val="20"/>
                <w:szCs w:val="20"/>
              </w:rPr>
            </w:pPr>
            <w:r w:rsidRPr="00B61F95">
              <w:rPr>
                <w:rFonts w:cstheme="minorHAnsi"/>
                <w:sz w:val="20"/>
                <w:szCs w:val="20"/>
              </w:rPr>
              <w:t xml:space="preserve">Stajyer süreçlerin yürütülmesi </w:t>
            </w:r>
          </w:p>
          <w:p w14:paraId="5FE7F3B0" w14:textId="77777777" w:rsidR="00BB5EFC" w:rsidRPr="00B61F95" w:rsidRDefault="00BB5EFC" w:rsidP="00BB5EFC">
            <w:pPr>
              <w:spacing w:line="360" w:lineRule="auto"/>
              <w:jc w:val="both"/>
              <w:rPr>
                <w:rFonts w:cstheme="minorHAnsi"/>
                <w:sz w:val="20"/>
                <w:szCs w:val="20"/>
              </w:rPr>
            </w:pPr>
          </w:p>
        </w:tc>
        <w:tc>
          <w:tcPr>
            <w:tcW w:w="3021" w:type="dxa"/>
          </w:tcPr>
          <w:p w14:paraId="607C9CB9" w14:textId="26E3D572" w:rsidR="00BB5EFC" w:rsidRPr="00B61F95" w:rsidRDefault="00BB5EFC" w:rsidP="00BB5EFC">
            <w:pPr>
              <w:spacing w:line="360" w:lineRule="auto"/>
              <w:jc w:val="both"/>
              <w:rPr>
                <w:rFonts w:cstheme="minorHAnsi"/>
                <w:sz w:val="20"/>
                <w:szCs w:val="20"/>
              </w:rPr>
            </w:pPr>
            <w:r w:rsidRPr="00B61F95">
              <w:rPr>
                <w:rFonts w:cstheme="minorHAnsi"/>
                <w:sz w:val="20"/>
                <w:szCs w:val="20"/>
              </w:rPr>
              <w:t>İşten ayrılmasından itibaren 10 yıl</w:t>
            </w:r>
          </w:p>
        </w:tc>
        <w:tc>
          <w:tcPr>
            <w:tcW w:w="3021" w:type="dxa"/>
          </w:tcPr>
          <w:p w14:paraId="279553BA" w14:textId="0D804A69" w:rsidR="00BB5EFC" w:rsidRPr="00B61F95" w:rsidRDefault="00BB5EFC" w:rsidP="00BB5EFC">
            <w:pPr>
              <w:spacing w:line="360" w:lineRule="auto"/>
              <w:jc w:val="both"/>
              <w:rPr>
                <w:rFonts w:cstheme="minorHAnsi"/>
                <w:sz w:val="20"/>
                <w:szCs w:val="20"/>
              </w:rPr>
            </w:pPr>
            <w:r w:rsidRPr="00B61F95">
              <w:rPr>
                <w:rFonts w:cstheme="minorHAnsi"/>
                <w:sz w:val="20"/>
                <w:szCs w:val="20"/>
              </w:rPr>
              <w:t xml:space="preserve">Saklama süresinin bitimini takip eden ilk 6 aylık periyodik imha süresinde </w:t>
            </w:r>
          </w:p>
        </w:tc>
      </w:tr>
      <w:tr w:rsidR="007474A4" w:rsidRPr="00B61F95" w14:paraId="619FC38E" w14:textId="77777777" w:rsidTr="00946E62">
        <w:tc>
          <w:tcPr>
            <w:tcW w:w="3020" w:type="dxa"/>
          </w:tcPr>
          <w:p w14:paraId="413121FD" w14:textId="77777777" w:rsidR="007474A4" w:rsidRPr="00B61F95" w:rsidRDefault="007474A4" w:rsidP="00946E62">
            <w:pPr>
              <w:spacing w:line="360" w:lineRule="auto"/>
              <w:jc w:val="both"/>
              <w:rPr>
                <w:rFonts w:cstheme="minorHAnsi"/>
                <w:sz w:val="20"/>
                <w:szCs w:val="20"/>
              </w:rPr>
            </w:pPr>
            <w:r w:rsidRPr="00B61F95">
              <w:rPr>
                <w:rFonts w:cstheme="minorHAnsi"/>
                <w:sz w:val="20"/>
                <w:szCs w:val="20"/>
              </w:rPr>
              <w:t xml:space="preserve">Sözleşme süreçlerinin yürütülmesi </w:t>
            </w:r>
          </w:p>
          <w:p w14:paraId="14F1CEFD" w14:textId="77777777" w:rsidR="007474A4" w:rsidRPr="00B61F95" w:rsidRDefault="007474A4" w:rsidP="00946E62">
            <w:pPr>
              <w:spacing w:line="360" w:lineRule="auto"/>
              <w:jc w:val="both"/>
              <w:rPr>
                <w:rFonts w:cstheme="minorHAnsi"/>
                <w:sz w:val="20"/>
                <w:szCs w:val="20"/>
              </w:rPr>
            </w:pPr>
          </w:p>
        </w:tc>
        <w:tc>
          <w:tcPr>
            <w:tcW w:w="3021" w:type="dxa"/>
          </w:tcPr>
          <w:p w14:paraId="1B9E7EDA" w14:textId="77777777" w:rsidR="007474A4" w:rsidRPr="00B61F95" w:rsidRDefault="007474A4" w:rsidP="00946E62">
            <w:pPr>
              <w:spacing w:line="360" w:lineRule="auto"/>
              <w:jc w:val="both"/>
              <w:rPr>
                <w:rFonts w:cstheme="minorHAnsi"/>
                <w:sz w:val="20"/>
                <w:szCs w:val="20"/>
              </w:rPr>
            </w:pPr>
            <w:r w:rsidRPr="00B61F95">
              <w:rPr>
                <w:rFonts w:cstheme="minorHAnsi"/>
                <w:sz w:val="20"/>
                <w:szCs w:val="20"/>
              </w:rPr>
              <w:t xml:space="preserve">Sözleşmenin sona ermesini takiben 10 yıl </w:t>
            </w:r>
          </w:p>
          <w:p w14:paraId="2A753ADA" w14:textId="77777777" w:rsidR="007474A4" w:rsidRPr="00B61F95" w:rsidRDefault="007474A4" w:rsidP="00946E62">
            <w:pPr>
              <w:spacing w:line="360" w:lineRule="auto"/>
              <w:jc w:val="both"/>
              <w:rPr>
                <w:rFonts w:cstheme="minorHAnsi"/>
                <w:sz w:val="20"/>
                <w:szCs w:val="20"/>
              </w:rPr>
            </w:pPr>
          </w:p>
        </w:tc>
        <w:tc>
          <w:tcPr>
            <w:tcW w:w="3021" w:type="dxa"/>
          </w:tcPr>
          <w:p w14:paraId="6E5F85E0" w14:textId="77777777" w:rsidR="007474A4" w:rsidRPr="00B61F95" w:rsidRDefault="007474A4" w:rsidP="00946E62">
            <w:pPr>
              <w:spacing w:line="360" w:lineRule="auto"/>
              <w:jc w:val="both"/>
              <w:rPr>
                <w:rFonts w:cstheme="minorHAnsi"/>
                <w:sz w:val="20"/>
                <w:szCs w:val="20"/>
              </w:rPr>
            </w:pPr>
            <w:r w:rsidRPr="00B61F95">
              <w:rPr>
                <w:rFonts w:cstheme="minorHAnsi"/>
                <w:sz w:val="20"/>
                <w:szCs w:val="20"/>
              </w:rPr>
              <w:t xml:space="preserve">Saklama süresinin bitimini takip eden ilk 6 aylık periyodik imha süresinde </w:t>
            </w:r>
          </w:p>
        </w:tc>
      </w:tr>
      <w:tr w:rsidR="007474A4" w:rsidRPr="00B61F95" w14:paraId="6A67D49E" w14:textId="77777777" w:rsidTr="00946E62">
        <w:tc>
          <w:tcPr>
            <w:tcW w:w="3020" w:type="dxa"/>
          </w:tcPr>
          <w:p w14:paraId="25443D31" w14:textId="77777777" w:rsidR="007474A4" w:rsidRPr="00B61F95" w:rsidRDefault="007474A4" w:rsidP="00946E62">
            <w:pPr>
              <w:spacing w:line="360" w:lineRule="auto"/>
              <w:jc w:val="both"/>
              <w:rPr>
                <w:rFonts w:cstheme="minorHAnsi"/>
                <w:sz w:val="20"/>
                <w:szCs w:val="20"/>
              </w:rPr>
            </w:pPr>
            <w:r w:rsidRPr="00B61F95">
              <w:rPr>
                <w:rFonts w:cstheme="minorHAnsi"/>
                <w:sz w:val="20"/>
                <w:szCs w:val="20"/>
              </w:rPr>
              <w:t xml:space="preserve">Muhasebe </w:t>
            </w:r>
            <w:r w:rsidR="00960310" w:rsidRPr="00B61F95">
              <w:rPr>
                <w:rFonts w:cstheme="minorHAnsi"/>
                <w:sz w:val="20"/>
                <w:szCs w:val="20"/>
              </w:rPr>
              <w:t xml:space="preserve">ve finans süreçlerinin </w:t>
            </w:r>
          </w:p>
          <w:p w14:paraId="45EC3A6C" w14:textId="77777777" w:rsidR="007474A4" w:rsidRPr="00B61F95" w:rsidRDefault="00960310" w:rsidP="00946E62">
            <w:pPr>
              <w:spacing w:line="360" w:lineRule="auto"/>
              <w:jc w:val="both"/>
              <w:rPr>
                <w:rFonts w:cstheme="minorHAnsi"/>
                <w:sz w:val="20"/>
                <w:szCs w:val="20"/>
              </w:rPr>
            </w:pPr>
            <w:proofErr w:type="gramStart"/>
            <w:r w:rsidRPr="00B61F95">
              <w:rPr>
                <w:rFonts w:cstheme="minorHAnsi"/>
                <w:sz w:val="20"/>
                <w:szCs w:val="20"/>
              </w:rPr>
              <w:t>yürütülmesi</w:t>
            </w:r>
            <w:proofErr w:type="gramEnd"/>
            <w:r w:rsidRPr="00B61F95">
              <w:rPr>
                <w:rFonts w:cstheme="minorHAnsi"/>
                <w:sz w:val="20"/>
                <w:szCs w:val="20"/>
              </w:rPr>
              <w:t xml:space="preserve"> </w:t>
            </w:r>
          </w:p>
        </w:tc>
        <w:tc>
          <w:tcPr>
            <w:tcW w:w="3021" w:type="dxa"/>
          </w:tcPr>
          <w:p w14:paraId="128A1D40" w14:textId="77777777" w:rsidR="007474A4" w:rsidRPr="00B61F95" w:rsidRDefault="007474A4" w:rsidP="00946E62">
            <w:pPr>
              <w:spacing w:line="360" w:lineRule="auto"/>
              <w:jc w:val="both"/>
              <w:rPr>
                <w:rFonts w:cstheme="minorHAnsi"/>
                <w:sz w:val="20"/>
                <w:szCs w:val="20"/>
              </w:rPr>
            </w:pPr>
            <w:r w:rsidRPr="00B61F95">
              <w:rPr>
                <w:rFonts w:cstheme="minorHAnsi"/>
                <w:sz w:val="20"/>
                <w:szCs w:val="20"/>
              </w:rPr>
              <w:t xml:space="preserve">Kayıt altına alınmasını takiben 10 yıl </w:t>
            </w:r>
          </w:p>
        </w:tc>
        <w:tc>
          <w:tcPr>
            <w:tcW w:w="3021" w:type="dxa"/>
          </w:tcPr>
          <w:p w14:paraId="5790D5D3" w14:textId="77777777" w:rsidR="007474A4" w:rsidRPr="00B61F95" w:rsidRDefault="007474A4" w:rsidP="00946E62">
            <w:pPr>
              <w:spacing w:line="360" w:lineRule="auto"/>
              <w:jc w:val="both"/>
              <w:rPr>
                <w:rFonts w:cstheme="minorHAnsi"/>
                <w:sz w:val="20"/>
                <w:szCs w:val="20"/>
              </w:rPr>
            </w:pPr>
            <w:r w:rsidRPr="00B61F95">
              <w:rPr>
                <w:rFonts w:cstheme="minorHAnsi"/>
                <w:sz w:val="20"/>
                <w:szCs w:val="20"/>
              </w:rPr>
              <w:t xml:space="preserve">Saklama süresinin bitimini takip eden ilk 6 aylık periyodik imha süresinde </w:t>
            </w:r>
          </w:p>
        </w:tc>
      </w:tr>
      <w:tr w:rsidR="007474A4" w:rsidRPr="00B61F95" w14:paraId="16DEDB83" w14:textId="77777777" w:rsidTr="00946E62">
        <w:tc>
          <w:tcPr>
            <w:tcW w:w="3020" w:type="dxa"/>
          </w:tcPr>
          <w:p w14:paraId="2C54B0DA" w14:textId="77777777" w:rsidR="007A0D5C" w:rsidRPr="00B61F95" w:rsidRDefault="007A0D5C" w:rsidP="007A0D5C">
            <w:pPr>
              <w:spacing w:line="360" w:lineRule="auto"/>
              <w:jc w:val="both"/>
              <w:rPr>
                <w:rFonts w:cstheme="minorHAnsi"/>
                <w:color w:val="000000" w:themeColor="text1"/>
                <w:sz w:val="20"/>
                <w:szCs w:val="20"/>
              </w:rPr>
            </w:pPr>
            <w:r w:rsidRPr="00B61F95">
              <w:rPr>
                <w:rFonts w:cstheme="minorHAnsi"/>
                <w:color w:val="000000" w:themeColor="text1"/>
                <w:sz w:val="20"/>
                <w:szCs w:val="20"/>
              </w:rPr>
              <w:t xml:space="preserve">Satın alma ve Satış süreçlerinin </w:t>
            </w:r>
          </w:p>
          <w:p w14:paraId="481173E9" w14:textId="77777777" w:rsidR="007474A4" w:rsidRPr="00B61F95" w:rsidRDefault="007A0D5C" w:rsidP="007A0D5C">
            <w:pPr>
              <w:spacing w:line="360" w:lineRule="auto"/>
              <w:jc w:val="both"/>
              <w:rPr>
                <w:rFonts w:cstheme="minorHAnsi"/>
                <w:sz w:val="20"/>
                <w:szCs w:val="20"/>
              </w:rPr>
            </w:pPr>
            <w:proofErr w:type="gramStart"/>
            <w:r w:rsidRPr="00B61F95">
              <w:rPr>
                <w:rFonts w:cstheme="minorHAnsi"/>
                <w:color w:val="000000" w:themeColor="text1"/>
                <w:sz w:val="20"/>
                <w:szCs w:val="20"/>
              </w:rPr>
              <w:t>yürütülmesi</w:t>
            </w:r>
            <w:proofErr w:type="gramEnd"/>
          </w:p>
        </w:tc>
        <w:tc>
          <w:tcPr>
            <w:tcW w:w="3021" w:type="dxa"/>
          </w:tcPr>
          <w:p w14:paraId="60988DE1" w14:textId="77777777" w:rsidR="007474A4" w:rsidRPr="00B61F95" w:rsidRDefault="007A0D5C" w:rsidP="00946E62">
            <w:pPr>
              <w:spacing w:line="360" w:lineRule="auto"/>
              <w:jc w:val="both"/>
              <w:rPr>
                <w:rFonts w:cstheme="minorHAnsi"/>
                <w:sz w:val="20"/>
                <w:szCs w:val="20"/>
              </w:rPr>
            </w:pPr>
            <w:r w:rsidRPr="00B61F95">
              <w:rPr>
                <w:rFonts w:cstheme="minorHAnsi"/>
                <w:sz w:val="20"/>
                <w:szCs w:val="20"/>
              </w:rPr>
              <w:t xml:space="preserve">Sözleşmenin </w:t>
            </w:r>
            <w:r w:rsidR="007474A4" w:rsidRPr="00B61F95">
              <w:rPr>
                <w:rFonts w:cstheme="minorHAnsi"/>
                <w:sz w:val="20"/>
                <w:szCs w:val="20"/>
              </w:rPr>
              <w:t xml:space="preserve">sona ermesini takiben 10 yıl </w:t>
            </w:r>
          </w:p>
          <w:p w14:paraId="5787E194" w14:textId="77777777" w:rsidR="007474A4" w:rsidRPr="00B61F95" w:rsidRDefault="007474A4" w:rsidP="00946E62">
            <w:pPr>
              <w:spacing w:line="360" w:lineRule="auto"/>
              <w:jc w:val="both"/>
              <w:rPr>
                <w:rFonts w:cstheme="minorHAnsi"/>
                <w:sz w:val="20"/>
                <w:szCs w:val="20"/>
              </w:rPr>
            </w:pPr>
          </w:p>
        </w:tc>
        <w:tc>
          <w:tcPr>
            <w:tcW w:w="3021" w:type="dxa"/>
          </w:tcPr>
          <w:p w14:paraId="12E5D9BD" w14:textId="77777777" w:rsidR="007474A4" w:rsidRPr="00B61F95" w:rsidRDefault="007474A4" w:rsidP="00946E62">
            <w:pPr>
              <w:spacing w:line="360" w:lineRule="auto"/>
              <w:jc w:val="both"/>
              <w:rPr>
                <w:rFonts w:cstheme="minorHAnsi"/>
                <w:sz w:val="20"/>
                <w:szCs w:val="20"/>
              </w:rPr>
            </w:pPr>
            <w:r w:rsidRPr="00B61F95">
              <w:rPr>
                <w:rFonts w:cstheme="minorHAnsi"/>
                <w:sz w:val="20"/>
                <w:szCs w:val="20"/>
              </w:rPr>
              <w:t>Saklama süresinin bitimini takip eden ilk 6 aylık periyodik imha süresinde</w:t>
            </w:r>
          </w:p>
        </w:tc>
      </w:tr>
      <w:tr w:rsidR="00BB5EFC" w:rsidRPr="00B61F95" w14:paraId="38F438BD" w14:textId="77777777" w:rsidTr="00946E62">
        <w:tc>
          <w:tcPr>
            <w:tcW w:w="3020" w:type="dxa"/>
          </w:tcPr>
          <w:p w14:paraId="38064D88" w14:textId="77777777" w:rsidR="00BB5EFC" w:rsidRPr="00B61F95" w:rsidRDefault="00BB5EFC" w:rsidP="00BB5EFC">
            <w:pPr>
              <w:spacing w:line="360" w:lineRule="auto"/>
              <w:jc w:val="both"/>
              <w:rPr>
                <w:rFonts w:cstheme="minorHAnsi"/>
                <w:sz w:val="20"/>
                <w:szCs w:val="20"/>
              </w:rPr>
            </w:pPr>
            <w:r w:rsidRPr="00B61F95">
              <w:rPr>
                <w:rFonts w:cstheme="minorHAnsi"/>
                <w:sz w:val="20"/>
                <w:szCs w:val="20"/>
              </w:rPr>
              <w:t xml:space="preserve">Kamera kayıtları </w:t>
            </w:r>
          </w:p>
          <w:p w14:paraId="01FE5BFD" w14:textId="77777777" w:rsidR="00BB5EFC" w:rsidRPr="00B61F95" w:rsidRDefault="00BB5EFC" w:rsidP="00BB5EFC">
            <w:pPr>
              <w:spacing w:line="360" w:lineRule="auto"/>
              <w:jc w:val="both"/>
              <w:rPr>
                <w:rFonts w:cstheme="minorHAnsi"/>
                <w:color w:val="000000" w:themeColor="text1"/>
                <w:sz w:val="20"/>
                <w:szCs w:val="20"/>
              </w:rPr>
            </w:pPr>
          </w:p>
        </w:tc>
        <w:tc>
          <w:tcPr>
            <w:tcW w:w="3021" w:type="dxa"/>
          </w:tcPr>
          <w:p w14:paraId="161B9A7B" w14:textId="3D94010C" w:rsidR="00BB5EFC" w:rsidRPr="00B61F95" w:rsidRDefault="00BB5EFC" w:rsidP="00BB5EFC">
            <w:pPr>
              <w:spacing w:line="360" w:lineRule="auto"/>
              <w:jc w:val="both"/>
              <w:rPr>
                <w:rFonts w:cstheme="minorHAnsi"/>
                <w:sz w:val="20"/>
                <w:szCs w:val="20"/>
              </w:rPr>
            </w:pPr>
            <w:r w:rsidRPr="00B61F95">
              <w:rPr>
                <w:rFonts w:cstheme="minorHAnsi"/>
                <w:sz w:val="20"/>
                <w:szCs w:val="20"/>
              </w:rPr>
              <w:t>Kayıt altına alınmasını takiben 15 Gün</w:t>
            </w:r>
          </w:p>
        </w:tc>
        <w:tc>
          <w:tcPr>
            <w:tcW w:w="3021" w:type="dxa"/>
          </w:tcPr>
          <w:p w14:paraId="3C02228C" w14:textId="79B39DB4" w:rsidR="00BB5EFC" w:rsidRPr="00B61F95" w:rsidRDefault="00BB5EFC" w:rsidP="00BB5EFC">
            <w:pPr>
              <w:spacing w:line="360" w:lineRule="auto"/>
              <w:jc w:val="both"/>
              <w:rPr>
                <w:rFonts w:cstheme="minorHAnsi"/>
                <w:sz w:val="20"/>
                <w:szCs w:val="20"/>
              </w:rPr>
            </w:pPr>
            <w:r w:rsidRPr="00B61F95">
              <w:rPr>
                <w:rFonts w:cstheme="minorHAnsi"/>
                <w:sz w:val="20"/>
                <w:szCs w:val="20"/>
              </w:rPr>
              <w:t>Kayıt Süresinin Sonunda Otomatik Olarak İmha Edilmekte</w:t>
            </w:r>
          </w:p>
        </w:tc>
      </w:tr>
      <w:tr w:rsidR="00BB5EFC" w:rsidRPr="00B61F95" w14:paraId="5E7CF645" w14:textId="77777777" w:rsidTr="00946E62">
        <w:tc>
          <w:tcPr>
            <w:tcW w:w="3020" w:type="dxa"/>
          </w:tcPr>
          <w:p w14:paraId="2052B3DC" w14:textId="1C33489E" w:rsidR="00BB5EFC" w:rsidRPr="00B61F95" w:rsidRDefault="00BB5EFC" w:rsidP="00BB5EFC">
            <w:pPr>
              <w:spacing w:line="360" w:lineRule="auto"/>
              <w:jc w:val="both"/>
              <w:rPr>
                <w:rFonts w:cstheme="minorHAnsi"/>
                <w:sz w:val="20"/>
                <w:szCs w:val="20"/>
              </w:rPr>
            </w:pPr>
            <w:r w:rsidRPr="00B61F95">
              <w:rPr>
                <w:rFonts w:cstheme="minorHAnsi"/>
                <w:sz w:val="20"/>
                <w:szCs w:val="20"/>
              </w:rPr>
              <w:t>İş sağlığı ve güvenliği faaliyetlerinin yürütülmesi</w:t>
            </w:r>
          </w:p>
        </w:tc>
        <w:tc>
          <w:tcPr>
            <w:tcW w:w="3021" w:type="dxa"/>
          </w:tcPr>
          <w:p w14:paraId="767596A8" w14:textId="77777777" w:rsidR="00BB5EFC" w:rsidRPr="00B61F95" w:rsidRDefault="00BB5EFC" w:rsidP="00BB5EFC">
            <w:pPr>
              <w:spacing w:line="360" w:lineRule="auto"/>
              <w:jc w:val="both"/>
              <w:rPr>
                <w:rFonts w:cstheme="minorHAnsi"/>
                <w:sz w:val="20"/>
                <w:szCs w:val="20"/>
              </w:rPr>
            </w:pPr>
            <w:r w:rsidRPr="00B61F95">
              <w:rPr>
                <w:rFonts w:cstheme="minorHAnsi"/>
                <w:sz w:val="20"/>
                <w:szCs w:val="20"/>
              </w:rPr>
              <w:t xml:space="preserve">Çalışanın işten ayrılmasından itibaren 15 yıl </w:t>
            </w:r>
          </w:p>
          <w:p w14:paraId="1FCAB180" w14:textId="77777777" w:rsidR="00BB5EFC" w:rsidRPr="00B61F95" w:rsidRDefault="00BB5EFC" w:rsidP="00BB5EFC">
            <w:pPr>
              <w:spacing w:line="360" w:lineRule="auto"/>
              <w:jc w:val="both"/>
              <w:rPr>
                <w:rFonts w:cstheme="minorHAnsi"/>
                <w:sz w:val="20"/>
                <w:szCs w:val="20"/>
              </w:rPr>
            </w:pPr>
          </w:p>
        </w:tc>
        <w:tc>
          <w:tcPr>
            <w:tcW w:w="3021" w:type="dxa"/>
          </w:tcPr>
          <w:p w14:paraId="3E084647" w14:textId="1821B341" w:rsidR="00BB5EFC" w:rsidRPr="00B61F95" w:rsidRDefault="00BB5EFC" w:rsidP="00BB5EFC">
            <w:pPr>
              <w:spacing w:line="360" w:lineRule="auto"/>
              <w:jc w:val="both"/>
              <w:rPr>
                <w:rFonts w:cstheme="minorHAnsi"/>
                <w:sz w:val="20"/>
                <w:szCs w:val="20"/>
              </w:rPr>
            </w:pPr>
            <w:r w:rsidRPr="00B61F95">
              <w:rPr>
                <w:rFonts w:cstheme="minorHAnsi"/>
                <w:sz w:val="20"/>
                <w:szCs w:val="20"/>
              </w:rPr>
              <w:t>Saklama süresinin bitimini takip eden ilk 6 aylık periyodik imha süresinde</w:t>
            </w:r>
          </w:p>
        </w:tc>
      </w:tr>
    </w:tbl>
    <w:p w14:paraId="5FB546A0" w14:textId="77777777" w:rsidR="001A6AD3" w:rsidRPr="00B61F95" w:rsidRDefault="001A6AD3" w:rsidP="001A6AD3">
      <w:pPr>
        <w:spacing w:after="0" w:line="360" w:lineRule="auto"/>
        <w:jc w:val="both"/>
        <w:rPr>
          <w:rFonts w:cstheme="minorHAnsi"/>
          <w:sz w:val="20"/>
          <w:szCs w:val="20"/>
        </w:rPr>
      </w:pPr>
    </w:p>
    <w:p w14:paraId="48635C90" w14:textId="77777777" w:rsidR="009F1430" w:rsidRPr="00B61F95" w:rsidRDefault="009F1430" w:rsidP="00113A3F">
      <w:pPr>
        <w:spacing w:after="0" w:line="360" w:lineRule="auto"/>
        <w:jc w:val="both"/>
        <w:rPr>
          <w:rFonts w:cstheme="minorHAnsi"/>
          <w:sz w:val="20"/>
          <w:szCs w:val="20"/>
        </w:rPr>
      </w:pPr>
      <w:r w:rsidRPr="00B61F95">
        <w:rPr>
          <w:rFonts w:cstheme="minorHAnsi"/>
          <w:sz w:val="20"/>
          <w:szCs w:val="20"/>
        </w:rPr>
        <w:t xml:space="preserve">Saklama süreleri sona eren kişisel veriler için re’sen silme, yok etme veya anonim hale getirme işlemi </w:t>
      </w:r>
      <w:r w:rsidR="00113A3F" w:rsidRPr="00B61F95">
        <w:rPr>
          <w:rFonts w:cstheme="minorHAnsi"/>
          <w:sz w:val="20"/>
          <w:szCs w:val="20"/>
        </w:rPr>
        <w:t xml:space="preserve">“2.SORUMLULUK VE GÖREV DAĞILIMLARI” başlığı altında yer verilen departmanlar </w:t>
      </w:r>
      <w:r w:rsidRPr="00B61F95">
        <w:rPr>
          <w:rFonts w:cstheme="minorHAnsi"/>
          <w:sz w:val="20"/>
          <w:szCs w:val="20"/>
        </w:rPr>
        <w:t xml:space="preserve">tarafından yerine getirilir. </w:t>
      </w:r>
    </w:p>
    <w:p w14:paraId="26E2E47E" w14:textId="77777777" w:rsidR="009F1430" w:rsidRPr="00B61F95" w:rsidRDefault="009F1430" w:rsidP="009F1430">
      <w:pPr>
        <w:spacing w:after="0" w:line="360" w:lineRule="auto"/>
        <w:jc w:val="both"/>
        <w:rPr>
          <w:rFonts w:cstheme="minorHAnsi"/>
          <w:sz w:val="20"/>
          <w:szCs w:val="20"/>
        </w:rPr>
      </w:pPr>
    </w:p>
    <w:p w14:paraId="696489FE" w14:textId="77777777" w:rsidR="009F1430" w:rsidRPr="00B61F95" w:rsidRDefault="009F1430" w:rsidP="009F1430">
      <w:pPr>
        <w:spacing w:after="0" w:line="360" w:lineRule="auto"/>
        <w:jc w:val="both"/>
        <w:rPr>
          <w:rFonts w:cstheme="minorHAnsi"/>
          <w:b/>
          <w:sz w:val="20"/>
          <w:szCs w:val="20"/>
        </w:rPr>
      </w:pPr>
      <w:r w:rsidRPr="00B61F95">
        <w:rPr>
          <w:rFonts w:cstheme="minorHAnsi"/>
          <w:b/>
          <w:sz w:val="20"/>
          <w:szCs w:val="20"/>
        </w:rPr>
        <w:t xml:space="preserve">8. PERİYODİK İMHA SÜRESİ </w:t>
      </w:r>
    </w:p>
    <w:p w14:paraId="510EB568" w14:textId="77777777" w:rsidR="009F1430" w:rsidRPr="00B61F95" w:rsidRDefault="009F1430" w:rsidP="00112A35">
      <w:pPr>
        <w:spacing w:after="0" w:line="360" w:lineRule="auto"/>
        <w:jc w:val="both"/>
        <w:rPr>
          <w:rFonts w:cstheme="minorHAnsi"/>
          <w:sz w:val="20"/>
          <w:szCs w:val="20"/>
        </w:rPr>
      </w:pPr>
      <w:r w:rsidRPr="00B61F95">
        <w:rPr>
          <w:rFonts w:cstheme="minorHAnsi"/>
          <w:sz w:val="20"/>
          <w:szCs w:val="20"/>
        </w:rPr>
        <w:t xml:space="preserve">Yönetmelik’in 11. maddesi gereğince periyodik imha süresi, </w:t>
      </w:r>
      <w:r w:rsidR="00EB1A51" w:rsidRPr="00B61F95">
        <w:rPr>
          <w:rFonts w:cstheme="minorHAnsi"/>
          <w:sz w:val="20"/>
          <w:szCs w:val="20"/>
        </w:rPr>
        <w:t>Şirket</w:t>
      </w:r>
      <w:r w:rsidRPr="00B61F95">
        <w:rPr>
          <w:rFonts w:cstheme="minorHAnsi"/>
          <w:sz w:val="20"/>
          <w:szCs w:val="20"/>
        </w:rPr>
        <w:t xml:space="preserve"> tarafından, [6] ay olarak belirlenmiştir. </w:t>
      </w:r>
      <w:r w:rsidR="00112A35" w:rsidRPr="00B61F95">
        <w:rPr>
          <w:rFonts w:cstheme="minorHAnsi"/>
          <w:sz w:val="20"/>
          <w:szCs w:val="20"/>
        </w:rPr>
        <w:t xml:space="preserve">Buna göre, Şirket </w:t>
      </w:r>
      <w:r w:rsidR="00F90601" w:rsidRPr="00B61F95">
        <w:rPr>
          <w:rFonts w:cstheme="minorHAnsi"/>
          <w:sz w:val="20"/>
          <w:szCs w:val="20"/>
        </w:rPr>
        <w:t xml:space="preserve">tarafından </w:t>
      </w:r>
      <w:r w:rsidR="00112A35" w:rsidRPr="00B61F95">
        <w:rPr>
          <w:rFonts w:cstheme="minorHAnsi"/>
          <w:sz w:val="20"/>
          <w:szCs w:val="20"/>
        </w:rPr>
        <w:t>her yıl Haziran ve Aralık aylarında periyodik imha işlemi gerçekleştirilir.</w:t>
      </w:r>
    </w:p>
    <w:p w14:paraId="3C523258" w14:textId="21865875" w:rsidR="00113A3F" w:rsidRPr="00B61F95" w:rsidRDefault="00113A3F" w:rsidP="009F1430">
      <w:pPr>
        <w:spacing w:after="0" w:line="360" w:lineRule="auto"/>
        <w:jc w:val="both"/>
        <w:rPr>
          <w:rFonts w:cstheme="minorHAnsi"/>
          <w:sz w:val="20"/>
          <w:szCs w:val="20"/>
        </w:rPr>
      </w:pPr>
    </w:p>
    <w:p w14:paraId="6CFDD93A" w14:textId="77777777" w:rsidR="002B4FBB" w:rsidRPr="00B61F95" w:rsidRDefault="002B4FBB" w:rsidP="009F1430">
      <w:pPr>
        <w:spacing w:after="0" w:line="360" w:lineRule="auto"/>
        <w:jc w:val="both"/>
        <w:rPr>
          <w:rFonts w:cstheme="minorHAnsi"/>
          <w:sz w:val="20"/>
          <w:szCs w:val="20"/>
        </w:rPr>
      </w:pPr>
    </w:p>
    <w:p w14:paraId="38623276" w14:textId="77777777" w:rsidR="009F1430" w:rsidRPr="00B61F95" w:rsidRDefault="009F1430" w:rsidP="009F1430">
      <w:pPr>
        <w:spacing w:after="0" w:line="360" w:lineRule="auto"/>
        <w:jc w:val="both"/>
        <w:rPr>
          <w:rFonts w:cstheme="minorHAnsi"/>
          <w:b/>
          <w:sz w:val="20"/>
          <w:szCs w:val="20"/>
        </w:rPr>
      </w:pPr>
      <w:r w:rsidRPr="00B61F95">
        <w:rPr>
          <w:rFonts w:cstheme="minorHAnsi"/>
          <w:b/>
          <w:sz w:val="20"/>
          <w:szCs w:val="20"/>
        </w:rPr>
        <w:lastRenderedPageBreak/>
        <w:t xml:space="preserve">9. POLİTİKA’NIN YAYIMLANMASI VE SAKLANMASI </w:t>
      </w:r>
    </w:p>
    <w:p w14:paraId="2A36A033" w14:textId="77777777" w:rsidR="00E750CF" w:rsidRPr="00B61F95" w:rsidRDefault="00E750CF" w:rsidP="00E750CF">
      <w:pPr>
        <w:spacing w:after="0" w:line="360" w:lineRule="auto"/>
        <w:jc w:val="both"/>
        <w:rPr>
          <w:rFonts w:cstheme="minorHAnsi"/>
          <w:sz w:val="20"/>
          <w:szCs w:val="20"/>
        </w:rPr>
      </w:pPr>
      <w:r w:rsidRPr="00B61F95">
        <w:rPr>
          <w:rFonts w:cstheme="minorHAnsi"/>
          <w:sz w:val="20"/>
          <w:szCs w:val="20"/>
        </w:rPr>
        <w:t>Politika, ıslak imzalı (basılı kâğıt) ve elektronik ortamda olmak üzere iki farklı ortamda yayımlanır, internet sayfasında kamuya açıklanır. Basılı kâğıt nüshası da İnsan Kaynakları Departmanında dosyasında saklanır.</w:t>
      </w:r>
    </w:p>
    <w:p w14:paraId="0CAC9B5F" w14:textId="77777777" w:rsidR="00113A3F" w:rsidRPr="00B61F95" w:rsidRDefault="00113A3F" w:rsidP="009F1430">
      <w:pPr>
        <w:spacing w:after="0" w:line="360" w:lineRule="auto"/>
        <w:jc w:val="both"/>
        <w:rPr>
          <w:rFonts w:cstheme="minorHAnsi"/>
          <w:sz w:val="20"/>
          <w:szCs w:val="20"/>
        </w:rPr>
      </w:pPr>
    </w:p>
    <w:p w14:paraId="54D152FE" w14:textId="77777777" w:rsidR="009F1430" w:rsidRPr="00B61F95" w:rsidRDefault="009F1430" w:rsidP="009F1430">
      <w:pPr>
        <w:spacing w:after="0" w:line="360" w:lineRule="auto"/>
        <w:jc w:val="both"/>
        <w:rPr>
          <w:rFonts w:cstheme="minorHAnsi"/>
          <w:b/>
          <w:sz w:val="20"/>
          <w:szCs w:val="20"/>
        </w:rPr>
      </w:pPr>
      <w:r w:rsidRPr="00B61F95">
        <w:rPr>
          <w:rFonts w:cstheme="minorHAnsi"/>
          <w:b/>
          <w:sz w:val="20"/>
          <w:szCs w:val="20"/>
        </w:rPr>
        <w:t xml:space="preserve">10. POLİTİKA’NIN GÜNCELLEME PERİYODU </w:t>
      </w:r>
    </w:p>
    <w:p w14:paraId="7D69BF0C" w14:textId="77777777" w:rsidR="009F1430" w:rsidRPr="00B61F95" w:rsidRDefault="009F1430" w:rsidP="009F1430">
      <w:pPr>
        <w:spacing w:after="0" w:line="360" w:lineRule="auto"/>
        <w:jc w:val="both"/>
        <w:rPr>
          <w:rFonts w:cstheme="minorHAnsi"/>
          <w:sz w:val="20"/>
          <w:szCs w:val="20"/>
        </w:rPr>
      </w:pPr>
      <w:r w:rsidRPr="00B61F95">
        <w:rPr>
          <w:rFonts w:cstheme="minorHAnsi"/>
          <w:sz w:val="20"/>
          <w:szCs w:val="20"/>
        </w:rPr>
        <w:t>Politika, ihtiyaç duyulduğunda ve değişen süreçler bulunduğunda güncellen</w:t>
      </w:r>
      <w:r w:rsidR="00EB1A51" w:rsidRPr="00B61F95">
        <w:rPr>
          <w:rFonts w:cstheme="minorHAnsi"/>
          <w:sz w:val="20"/>
          <w:szCs w:val="20"/>
        </w:rPr>
        <w:t>ir.</w:t>
      </w:r>
      <w:r w:rsidRPr="00B61F95">
        <w:rPr>
          <w:rFonts w:cstheme="minorHAnsi"/>
          <w:sz w:val="20"/>
          <w:szCs w:val="20"/>
        </w:rPr>
        <w:t xml:space="preserve"> </w:t>
      </w:r>
    </w:p>
    <w:p w14:paraId="5CD33B53" w14:textId="77777777" w:rsidR="00EB1A51" w:rsidRPr="00B61F95" w:rsidRDefault="00EB1A51" w:rsidP="009F1430">
      <w:pPr>
        <w:spacing w:after="0" w:line="360" w:lineRule="auto"/>
        <w:jc w:val="both"/>
        <w:rPr>
          <w:rFonts w:cstheme="minorHAnsi"/>
          <w:sz w:val="20"/>
          <w:szCs w:val="20"/>
        </w:rPr>
      </w:pPr>
    </w:p>
    <w:p w14:paraId="2E97C4AE" w14:textId="77777777" w:rsidR="009F1430" w:rsidRPr="00B61F95" w:rsidRDefault="009F1430" w:rsidP="009F1430">
      <w:pPr>
        <w:spacing w:after="0" w:line="360" w:lineRule="auto"/>
        <w:jc w:val="both"/>
        <w:rPr>
          <w:rFonts w:cstheme="minorHAnsi"/>
          <w:b/>
          <w:sz w:val="20"/>
          <w:szCs w:val="20"/>
        </w:rPr>
      </w:pPr>
      <w:r w:rsidRPr="00B61F95">
        <w:rPr>
          <w:rFonts w:cstheme="minorHAnsi"/>
          <w:b/>
          <w:sz w:val="20"/>
          <w:szCs w:val="20"/>
        </w:rPr>
        <w:t xml:space="preserve">11. POLİTİKA’NIN YÜRÜRLÜĞÜ VE YÜRÜRLÜKTEN KALDIRILMASI </w:t>
      </w:r>
    </w:p>
    <w:p w14:paraId="0F6125C6" w14:textId="77777777" w:rsidR="00113A3F" w:rsidRPr="00B61F95" w:rsidRDefault="006007AC" w:rsidP="00113A3F">
      <w:pPr>
        <w:spacing w:after="0" w:line="360" w:lineRule="auto"/>
        <w:jc w:val="both"/>
        <w:rPr>
          <w:rFonts w:cstheme="minorHAnsi"/>
          <w:sz w:val="20"/>
          <w:szCs w:val="20"/>
        </w:rPr>
      </w:pPr>
      <w:r w:rsidRPr="00B61F95">
        <w:rPr>
          <w:rFonts w:cstheme="minorHAnsi"/>
          <w:sz w:val="20"/>
          <w:szCs w:val="20"/>
        </w:rPr>
        <w:t xml:space="preserve">İşbu Politika, </w:t>
      </w:r>
      <w:r w:rsidR="00CC36C4" w:rsidRPr="00B61F95">
        <w:rPr>
          <w:rFonts w:cstheme="minorHAnsi"/>
          <w:sz w:val="20"/>
          <w:szCs w:val="20"/>
        </w:rPr>
        <w:t>Şirkete</w:t>
      </w:r>
      <w:r w:rsidR="00113A3F" w:rsidRPr="00B61F95">
        <w:rPr>
          <w:rFonts w:cstheme="minorHAnsi"/>
          <w:sz w:val="20"/>
          <w:szCs w:val="20"/>
        </w:rPr>
        <w:t xml:space="preserve"> ait internet sitesinde yayınlanmasının ardından yürürlüğe girmiş kabul edilir.</w:t>
      </w:r>
      <w:r w:rsidR="009F1430" w:rsidRPr="00B61F95">
        <w:rPr>
          <w:rFonts w:cstheme="minorHAnsi"/>
          <w:sz w:val="20"/>
          <w:szCs w:val="20"/>
        </w:rPr>
        <w:t xml:space="preserve"> </w:t>
      </w:r>
    </w:p>
    <w:p w14:paraId="1CF2D940" w14:textId="77777777" w:rsidR="006007AC" w:rsidRPr="00452D08" w:rsidRDefault="00112A35" w:rsidP="00112A35">
      <w:pPr>
        <w:spacing w:after="0" w:line="360" w:lineRule="auto"/>
        <w:jc w:val="both"/>
        <w:rPr>
          <w:rFonts w:cstheme="minorHAnsi"/>
          <w:sz w:val="20"/>
          <w:szCs w:val="20"/>
        </w:rPr>
      </w:pPr>
      <w:r w:rsidRPr="00B61F95">
        <w:rPr>
          <w:rFonts w:cstheme="minorHAnsi"/>
          <w:sz w:val="20"/>
          <w:szCs w:val="20"/>
        </w:rPr>
        <w:t>Yürürlükten kaldırılmasına karar verilmesi halinde, Politika’nın ıslak imzalı eski nüshaları şirket kaşesi ve şirket yetkilisi imzası ile iptal edilerek (iptal kaşesi vurularak veya iptal yazılarak) imzalanır ve en az 5 yıl süre ile İnsan Kaynakları Departmanı tarafından saklanır.</w:t>
      </w:r>
    </w:p>
    <w:p w14:paraId="2B852832" w14:textId="77777777" w:rsidR="006007AC" w:rsidRPr="00452D08" w:rsidRDefault="006007AC" w:rsidP="00113A3F">
      <w:pPr>
        <w:spacing w:after="0" w:line="360" w:lineRule="auto"/>
        <w:jc w:val="both"/>
        <w:rPr>
          <w:rFonts w:cstheme="minorHAnsi"/>
          <w:sz w:val="20"/>
          <w:szCs w:val="20"/>
        </w:rPr>
      </w:pPr>
    </w:p>
    <w:p w14:paraId="2E63C5A1" w14:textId="77777777" w:rsidR="009F1430" w:rsidRPr="00452D08" w:rsidRDefault="009F1430" w:rsidP="009F1430">
      <w:pPr>
        <w:spacing w:after="0" w:line="360" w:lineRule="auto"/>
        <w:jc w:val="both"/>
        <w:rPr>
          <w:rFonts w:cstheme="minorHAnsi"/>
          <w:sz w:val="20"/>
          <w:szCs w:val="20"/>
        </w:rPr>
      </w:pPr>
    </w:p>
    <w:sectPr w:rsidR="009F1430" w:rsidRPr="00452D0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8DF37" w14:textId="77777777" w:rsidR="00E7771F" w:rsidRDefault="00E7771F" w:rsidP="009B5F5E">
      <w:pPr>
        <w:spacing w:after="0" w:line="240" w:lineRule="auto"/>
      </w:pPr>
      <w:r>
        <w:separator/>
      </w:r>
    </w:p>
  </w:endnote>
  <w:endnote w:type="continuationSeparator" w:id="0">
    <w:p w14:paraId="47B547BF" w14:textId="77777777" w:rsidR="00E7771F" w:rsidRDefault="00E7771F" w:rsidP="009B5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6435154"/>
      <w:docPartObj>
        <w:docPartGallery w:val="Page Numbers (Bottom of Page)"/>
        <w:docPartUnique/>
      </w:docPartObj>
    </w:sdtPr>
    <w:sdtEndPr/>
    <w:sdtContent>
      <w:p w14:paraId="2D7525E5" w14:textId="0210F383" w:rsidR="009B5F5E" w:rsidRDefault="009B5F5E">
        <w:pPr>
          <w:pStyle w:val="AltBilgi"/>
          <w:jc w:val="right"/>
        </w:pPr>
        <w:r>
          <w:t xml:space="preserve">Sayfa | </w:t>
        </w:r>
        <w:r>
          <w:fldChar w:fldCharType="begin"/>
        </w:r>
        <w:r>
          <w:instrText>PAGE   \* MERGEFORMAT</w:instrText>
        </w:r>
        <w:r>
          <w:fldChar w:fldCharType="separate"/>
        </w:r>
        <w:r w:rsidR="00B43657">
          <w:rPr>
            <w:noProof/>
          </w:rPr>
          <w:t>10</w:t>
        </w:r>
        <w:r>
          <w:fldChar w:fldCharType="end"/>
        </w:r>
        <w:r>
          <w:t xml:space="preserve"> </w:t>
        </w:r>
      </w:p>
    </w:sdtContent>
  </w:sdt>
  <w:p w14:paraId="023B9BF6" w14:textId="77777777" w:rsidR="009B5F5E" w:rsidRDefault="009B5F5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A542D" w14:textId="77777777" w:rsidR="00E7771F" w:rsidRDefault="00E7771F" w:rsidP="009B5F5E">
      <w:pPr>
        <w:spacing w:after="0" w:line="240" w:lineRule="auto"/>
      </w:pPr>
      <w:r>
        <w:separator/>
      </w:r>
    </w:p>
  </w:footnote>
  <w:footnote w:type="continuationSeparator" w:id="0">
    <w:p w14:paraId="084DF510" w14:textId="77777777" w:rsidR="00E7771F" w:rsidRDefault="00E7771F" w:rsidP="009B5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C3E22" w14:textId="70F0918E" w:rsidR="008347CE" w:rsidRDefault="008347CE" w:rsidP="008347CE">
    <w:pPr>
      <w:pStyle w:val="stBilgi"/>
      <w:jc w:val="right"/>
    </w:pPr>
    <w:r w:rsidRPr="004B0496">
      <w:rPr>
        <w:rFonts w:cstheme="minorHAnsi"/>
        <w:b/>
        <w:bCs/>
      </w:rPr>
      <w:t>KVKK-00</w:t>
    </w:r>
    <w:r>
      <w:rPr>
        <w:rFonts w:cstheme="minorHAnsi"/>
        <w:b/>
        <w:bCs/>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0457A"/>
    <w:multiLevelType w:val="multilevel"/>
    <w:tmpl w:val="1B001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659D5"/>
    <w:multiLevelType w:val="multilevel"/>
    <w:tmpl w:val="3870A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F7140"/>
    <w:multiLevelType w:val="multilevel"/>
    <w:tmpl w:val="0CA8F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8127C7"/>
    <w:multiLevelType w:val="hybridMultilevel"/>
    <w:tmpl w:val="831C4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BE6280B"/>
    <w:multiLevelType w:val="hybridMultilevel"/>
    <w:tmpl w:val="B8E6C8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C2D3FB7"/>
    <w:multiLevelType w:val="multilevel"/>
    <w:tmpl w:val="22F0D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B50DB6"/>
    <w:multiLevelType w:val="multilevel"/>
    <w:tmpl w:val="6BF04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973641"/>
    <w:multiLevelType w:val="multilevel"/>
    <w:tmpl w:val="4FC82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35096C"/>
    <w:multiLevelType w:val="multilevel"/>
    <w:tmpl w:val="40B6E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457954"/>
    <w:multiLevelType w:val="multilevel"/>
    <w:tmpl w:val="AB00B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847FEF"/>
    <w:multiLevelType w:val="multilevel"/>
    <w:tmpl w:val="88441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E122AC"/>
    <w:multiLevelType w:val="multilevel"/>
    <w:tmpl w:val="C584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A10FFC"/>
    <w:multiLevelType w:val="hybridMultilevel"/>
    <w:tmpl w:val="DE8AE7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7F47841"/>
    <w:multiLevelType w:val="hybridMultilevel"/>
    <w:tmpl w:val="4CD60F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2BC5CC0"/>
    <w:multiLevelType w:val="hybridMultilevel"/>
    <w:tmpl w:val="F0C67E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B1527CD"/>
    <w:multiLevelType w:val="hybridMultilevel"/>
    <w:tmpl w:val="58ECD6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FBE55C8"/>
    <w:multiLevelType w:val="hybridMultilevel"/>
    <w:tmpl w:val="639A8A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AD70C97"/>
    <w:multiLevelType w:val="hybridMultilevel"/>
    <w:tmpl w:val="AC70E0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529759C"/>
    <w:multiLevelType w:val="hybridMultilevel"/>
    <w:tmpl w:val="42C2703A"/>
    <w:lvl w:ilvl="0" w:tplc="AEDCC57E">
      <w:start w:val="1"/>
      <w:numFmt w:val="bullet"/>
      <w:lvlText w:val=""/>
      <w:lvlJc w:val="left"/>
      <w:pPr>
        <w:ind w:left="853" w:hanging="513"/>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15:restartNumberingAfterBreak="0">
    <w:nsid w:val="78274FE9"/>
    <w:multiLevelType w:val="multilevel"/>
    <w:tmpl w:val="A3DA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07596D"/>
    <w:multiLevelType w:val="hybridMultilevel"/>
    <w:tmpl w:val="C5B416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0"/>
  </w:num>
  <w:num w:numId="4">
    <w:abstractNumId w:val="8"/>
  </w:num>
  <w:num w:numId="5">
    <w:abstractNumId w:val="19"/>
  </w:num>
  <w:num w:numId="6">
    <w:abstractNumId w:val="11"/>
  </w:num>
  <w:num w:numId="7">
    <w:abstractNumId w:val="6"/>
  </w:num>
  <w:num w:numId="8">
    <w:abstractNumId w:val="1"/>
  </w:num>
  <w:num w:numId="9">
    <w:abstractNumId w:val="7"/>
  </w:num>
  <w:num w:numId="10">
    <w:abstractNumId w:val="5"/>
  </w:num>
  <w:num w:numId="11">
    <w:abstractNumId w:val="2"/>
  </w:num>
  <w:num w:numId="12">
    <w:abstractNumId w:val="17"/>
  </w:num>
  <w:num w:numId="13">
    <w:abstractNumId w:val="13"/>
  </w:num>
  <w:num w:numId="14">
    <w:abstractNumId w:val="12"/>
  </w:num>
  <w:num w:numId="15">
    <w:abstractNumId w:val="20"/>
  </w:num>
  <w:num w:numId="16">
    <w:abstractNumId w:val="16"/>
  </w:num>
  <w:num w:numId="17">
    <w:abstractNumId w:val="3"/>
  </w:num>
  <w:num w:numId="18">
    <w:abstractNumId w:val="15"/>
  </w:num>
  <w:num w:numId="19">
    <w:abstractNumId w:val="14"/>
  </w:num>
  <w:num w:numId="20">
    <w:abstractNumId w:val="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160"/>
    <w:rsid w:val="00015EA5"/>
    <w:rsid w:val="00022F2F"/>
    <w:rsid w:val="00026A9B"/>
    <w:rsid w:val="000301AC"/>
    <w:rsid w:val="00070F03"/>
    <w:rsid w:val="0008118C"/>
    <w:rsid w:val="00094CE8"/>
    <w:rsid w:val="000D4CD8"/>
    <w:rsid w:val="000E5B30"/>
    <w:rsid w:val="00105C44"/>
    <w:rsid w:val="00112A35"/>
    <w:rsid w:val="00113A3F"/>
    <w:rsid w:val="00123E34"/>
    <w:rsid w:val="00132E77"/>
    <w:rsid w:val="001476CF"/>
    <w:rsid w:val="001655E2"/>
    <w:rsid w:val="00174B32"/>
    <w:rsid w:val="00182160"/>
    <w:rsid w:val="00195DC3"/>
    <w:rsid w:val="00196DA9"/>
    <w:rsid w:val="00197513"/>
    <w:rsid w:val="001A6AD3"/>
    <w:rsid w:val="001D6F2A"/>
    <w:rsid w:val="001F6BF5"/>
    <w:rsid w:val="001F7A0A"/>
    <w:rsid w:val="00204A66"/>
    <w:rsid w:val="00236948"/>
    <w:rsid w:val="00237DAF"/>
    <w:rsid w:val="002456FF"/>
    <w:rsid w:val="00257E6F"/>
    <w:rsid w:val="002643BF"/>
    <w:rsid w:val="00272423"/>
    <w:rsid w:val="002A2293"/>
    <w:rsid w:val="002B4FBB"/>
    <w:rsid w:val="002F45B5"/>
    <w:rsid w:val="00335E8D"/>
    <w:rsid w:val="0034231D"/>
    <w:rsid w:val="00370CA6"/>
    <w:rsid w:val="003740FF"/>
    <w:rsid w:val="0039178E"/>
    <w:rsid w:val="003A4E0E"/>
    <w:rsid w:val="003D6916"/>
    <w:rsid w:val="003E47E0"/>
    <w:rsid w:val="003E7BC8"/>
    <w:rsid w:val="0040678A"/>
    <w:rsid w:val="00414700"/>
    <w:rsid w:val="00426BA1"/>
    <w:rsid w:val="00427D03"/>
    <w:rsid w:val="004402AD"/>
    <w:rsid w:val="00440315"/>
    <w:rsid w:val="00452D08"/>
    <w:rsid w:val="00466984"/>
    <w:rsid w:val="00497F93"/>
    <w:rsid w:val="004B132E"/>
    <w:rsid w:val="004D1F3C"/>
    <w:rsid w:val="004F6642"/>
    <w:rsid w:val="00513A5A"/>
    <w:rsid w:val="00513D12"/>
    <w:rsid w:val="00524252"/>
    <w:rsid w:val="0055544E"/>
    <w:rsid w:val="00563FC7"/>
    <w:rsid w:val="00566A24"/>
    <w:rsid w:val="00573AE1"/>
    <w:rsid w:val="00576C0B"/>
    <w:rsid w:val="005C568B"/>
    <w:rsid w:val="005E338A"/>
    <w:rsid w:val="005F4980"/>
    <w:rsid w:val="006007AC"/>
    <w:rsid w:val="00614722"/>
    <w:rsid w:val="00640FB6"/>
    <w:rsid w:val="00660CA2"/>
    <w:rsid w:val="00671808"/>
    <w:rsid w:val="00681EEA"/>
    <w:rsid w:val="006C02C7"/>
    <w:rsid w:val="006F3662"/>
    <w:rsid w:val="00700DDD"/>
    <w:rsid w:val="007432E1"/>
    <w:rsid w:val="007474A4"/>
    <w:rsid w:val="007571EB"/>
    <w:rsid w:val="00780DE7"/>
    <w:rsid w:val="00786C71"/>
    <w:rsid w:val="007A0D5C"/>
    <w:rsid w:val="007B364A"/>
    <w:rsid w:val="007C00EA"/>
    <w:rsid w:val="007F1849"/>
    <w:rsid w:val="007F4BDB"/>
    <w:rsid w:val="0080513C"/>
    <w:rsid w:val="00810A83"/>
    <w:rsid w:val="00821B43"/>
    <w:rsid w:val="00824860"/>
    <w:rsid w:val="0082783F"/>
    <w:rsid w:val="008347CE"/>
    <w:rsid w:val="00845E0D"/>
    <w:rsid w:val="00856494"/>
    <w:rsid w:val="0087233C"/>
    <w:rsid w:val="008744DB"/>
    <w:rsid w:val="00886B69"/>
    <w:rsid w:val="0089424E"/>
    <w:rsid w:val="008C5D06"/>
    <w:rsid w:val="00910535"/>
    <w:rsid w:val="009106B0"/>
    <w:rsid w:val="00960310"/>
    <w:rsid w:val="00962D0D"/>
    <w:rsid w:val="00980418"/>
    <w:rsid w:val="0099509F"/>
    <w:rsid w:val="009A2CF2"/>
    <w:rsid w:val="009A51C1"/>
    <w:rsid w:val="009B3EEE"/>
    <w:rsid w:val="009B5F5E"/>
    <w:rsid w:val="009B7280"/>
    <w:rsid w:val="009C6AF8"/>
    <w:rsid w:val="009C7FA4"/>
    <w:rsid w:val="009F1430"/>
    <w:rsid w:val="00A0076C"/>
    <w:rsid w:val="00A04969"/>
    <w:rsid w:val="00A113A5"/>
    <w:rsid w:val="00A2348A"/>
    <w:rsid w:val="00A421E3"/>
    <w:rsid w:val="00A45A87"/>
    <w:rsid w:val="00A602B6"/>
    <w:rsid w:val="00A6735F"/>
    <w:rsid w:val="00AB63A6"/>
    <w:rsid w:val="00B2076F"/>
    <w:rsid w:val="00B43657"/>
    <w:rsid w:val="00B50F7A"/>
    <w:rsid w:val="00B61F95"/>
    <w:rsid w:val="00B814A5"/>
    <w:rsid w:val="00B81BA1"/>
    <w:rsid w:val="00B822B7"/>
    <w:rsid w:val="00BB1D6B"/>
    <w:rsid w:val="00BB5EFC"/>
    <w:rsid w:val="00BE0F63"/>
    <w:rsid w:val="00C45E9E"/>
    <w:rsid w:val="00C70180"/>
    <w:rsid w:val="00C77662"/>
    <w:rsid w:val="00C97E29"/>
    <w:rsid w:val="00CC36C4"/>
    <w:rsid w:val="00CC4264"/>
    <w:rsid w:val="00CD7A33"/>
    <w:rsid w:val="00D523E3"/>
    <w:rsid w:val="00D811EB"/>
    <w:rsid w:val="00DC7C19"/>
    <w:rsid w:val="00DE3210"/>
    <w:rsid w:val="00DF74EC"/>
    <w:rsid w:val="00E2596A"/>
    <w:rsid w:val="00E34CC9"/>
    <w:rsid w:val="00E750CF"/>
    <w:rsid w:val="00E7771F"/>
    <w:rsid w:val="00E92BAC"/>
    <w:rsid w:val="00EB15E0"/>
    <w:rsid w:val="00EB1A51"/>
    <w:rsid w:val="00EC719B"/>
    <w:rsid w:val="00ED3423"/>
    <w:rsid w:val="00ED5D5E"/>
    <w:rsid w:val="00EE0729"/>
    <w:rsid w:val="00F07F68"/>
    <w:rsid w:val="00F10C13"/>
    <w:rsid w:val="00F117DD"/>
    <w:rsid w:val="00F1752A"/>
    <w:rsid w:val="00F409B6"/>
    <w:rsid w:val="00F57D99"/>
    <w:rsid w:val="00F821CB"/>
    <w:rsid w:val="00F90601"/>
    <w:rsid w:val="00F94C88"/>
    <w:rsid w:val="00FB70A9"/>
    <w:rsid w:val="00FD1332"/>
    <w:rsid w:val="00FE0729"/>
    <w:rsid w:val="00FF4F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78A29"/>
  <w15:chartTrackingRefBased/>
  <w15:docId w15:val="{E806871D-FD17-40CC-B9DD-CEF2FDB3C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845E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8C5D06"/>
    <w:rPr>
      <w:b/>
      <w:bCs/>
    </w:rPr>
  </w:style>
  <w:style w:type="character" w:customStyle="1" w:styleId="Balk1Char">
    <w:name w:val="Başlık 1 Char"/>
    <w:basedOn w:val="VarsaylanParagrafYazTipi"/>
    <w:link w:val="Balk1"/>
    <w:uiPriority w:val="9"/>
    <w:rsid w:val="00845E0D"/>
    <w:rPr>
      <w:rFonts w:ascii="Times New Roman" w:eastAsia="Times New Roman" w:hAnsi="Times New Roman" w:cs="Times New Roman"/>
      <w:b/>
      <w:bCs/>
      <w:kern w:val="36"/>
      <w:sz w:val="48"/>
      <w:szCs w:val="48"/>
      <w:lang w:eastAsia="tr-TR"/>
    </w:rPr>
  </w:style>
  <w:style w:type="character" w:customStyle="1" w:styleId="wsite-text">
    <w:name w:val="wsite-text"/>
    <w:basedOn w:val="VarsaylanParagrafYazTipi"/>
    <w:rsid w:val="00845E0D"/>
  </w:style>
  <w:style w:type="paragraph" w:customStyle="1" w:styleId="Default">
    <w:name w:val="Default"/>
    <w:rsid w:val="00335E8D"/>
    <w:pPr>
      <w:autoSpaceDE w:val="0"/>
      <w:autoSpaceDN w:val="0"/>
      <w:adjustRightInd w:val="0"/>
      <w:spacing w:after="0" w:line="240" w:lineRule="auto"/>
    </w:pPr>
    <w:rPr>
      <w:rFonts w:ascii="Arial" w:hAnsi="Arial" w:cs="Arial"/>
      <w:color w:val="000000"/>
      <w:sz w:val="24"/>
      <w:szCs w:val="24"/>
    </w:rPr>
  </w:style>
  <w:style w:type="table" w:styleId="TabloKlavuzu">
    <w:name w:val="Table Grid"/>
    <w:basedOn w:val="NormalTablo"/>
    <w:uiPriority w:val="39"/>
    <w:rsid w:val="003D6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70180"/>
    <w:pPr>
      <w:ind w:left="720"/>
      <w:contextualSpacing/>
    </w:pPr>
  </w:style>
  <w:style w:type="paragraph" w:styleId="stBilgi">
    <w:name w:val="header"/>
    <w:basedOn w:val="Normal"/>
    <w:link w:val="stBilgiChar"/>
    <w:uiPriority w:val="99"/>
    <w:unhideWhenUsed/>
    <w:rsid w:val="009B5F5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B5F5E"/>
  </w:style>
  <w:style w:type="paragraph" w:styleId="AltBilgi">
    <w:name w:val="footer"/>
    <w:basedOn w:val="Normal"/>
    <w:link w:val="AltBilgiChar"/>
    <w:uiPriority w:val="99"/>
    <w:unhideWhenUsed/>
    <w:rsid w:val="009B5F5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B5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89794">
      <w:bodyDiv w:val="1"/>
      <w:marLeft w:val="0"/>
      <w:marRight w:val="0"/>
      <w:marTop w:val="0"/>
      <w:marBottom w:val="0"/>
      <w:divBdr>
        <w:top w:val="none" w:sz="0" w:space="0" w:color="auto"/>
        <w:left w:val="none" w:sz="0" w:space="0" w:color="auto"/>
        <w:bottom w:val="none" w:sz="0" w:space="0" w:color="auto"/>
        <w:right w:val="none" w:sz="0" w:space="0" w:color="auto"/>
      </w:divBdr>
    </w:div>
    <w:div w:id="340938615">
      <w:bodyDiv w:val="1"/>
      <w:marLeft w:val="0"/>
      <w:marRight w:val="0"/>
      <w:marTop w:val="0"/>
      <w:marBottom w:val="0"/>
      <w:divBdr>
        <w:top w:val="none" w:sz="0" w:space="0" w:color="auto"/>
        <w:left w:val="none" w:sz="0" w:space="0" w:color="auto"/>
        <w:bottom w:val="none" w:sz="0" w:space="0" w:color="auto"/>
        <w:right w:val="none" w:sz="0" w:space="0" w:color="auto"/>
      </w:divBdr>
    </w:div>
    <w:div w:id="384794228">
      <w:bodyDiv w:val="1"/>
      <w:marLeft w:val="0"/>
      <w:marRight w:val="0"/>
      <w:marTop w:val="0"/>
      <w:marBottom w:val="0"/>
      <w:divBdr>
        <w:top w:val="none" w:sz="0" w:space="0" w:color="auto"/>
        <w:left w:val="none" w:sz="0" w:space="0" w:color="auto"/>
        <w:bottom w:val="none" w:sz="0" w:space="0" w:color="auto"/>
        <w:right w:val="none" w:sz="0" w:space="0" w:color="auto"/>
      </w:divBdr>
    </w:div>
    <w:div w:id="1310983430">
      <w:bodyDiv w:val="1"/>
      <w:marLeft w:val="0"/>
      <w:marRight w:val="0"/>
      <w:marTop w:val="0"/>
      <w:marBottom w:val="0"/>
      <w:divBdr>
        <w:top w:val="none" w:sz="0" w:space="0" w:color="auto"/>
        <w:left w:val="none" w:sz="0" w:space="0" w:color="auto"/>
        <w:bottom w:val="none" w:sz="0" w:space="0" w:color="auto"/>
        <w:right w:val="none" w:sz="0" w:space="0" w:color="auto"/>
      </w:divBdr>
    </w:div>
    <w:div w:id="1519350261">
      <w:bodyDiv w:val="1"/>
      <w:marLeft w:val="0"/>
      <w:marRight w:val="0"/>
      <w:marTop w:val="0"/>
      <w:marBottom w:val="0"/>
      <w:divBdr>
        <w:top w:val="none" w:sz="0" w:space="0" w:color="auto"/>
        <w:left w:val="none" w:sz="0" w:space="0" w:color="auto"/>
        <w:bottom w:val="none" w:sz="0" w:space="0" w:color="auto"/>
        <w:right w:val="none" w:sz="0" w:space="0" w:color="auto"/>
      </w:divBdr>
    </w:div>
    <w:div w:id="212318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0D99E-9087-4CB1-96E0-0ADD83592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10</Pages>
  <Words>3065</Words>
  <Characters>17473</Characters>
  <Application>Microsoft Office Word</Application>
  <DocSecurity>0</DocSecurity>
  <Lines>145</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103</cp:revision>
  <dcterms:created xsi:type="dcterms:W3CDTF">2019-09-01T19:52:00Z</dcterms:created>
  <dcterms:modified xsi:type="dcterms:W3CDTF">2022-06-19T12:11:00Z</dcterms:modified>
</cp:coreProperties>
</file>